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8608" w14:textId="77777777" w:rsidR="007801B6" w:rsidRDefault="007801B6" w:rsidP="002C2832">
      <w:pPr>
        <w:shd w:val="clear" w:color="auto" w:fill="FFFFFF"/>
        <w:jc w:val="both"/>
        <w:rPr>
          <w:rFonts w:cstheme="minorHAnsi"/>
          <w:b/>
          <w:bCs/>
          <w:sz w:val="28"/>
          <w:szCs w:val="28"/>
        </w:rPr>
      </w:pPr>
      <w:r w:rsidRPr="007801B6">
        <w:rPr>
          <w:rFonts w:cstheme="minorHAnsi"/>
          <w:b/>
          <w:bCs/>
          <w:sz w:val="28"/>
          <w:szCs w:val="28"/>
        </w:rPr>
        <w:t xml:space="preserve">Mládí vs. zkušenost? NOVATOP ukazuje, že nejlepší výsledky přináší mezigenerační spolupráce </w:t>
      </w:r>
    </w:p>
    <w:p w14:paraId="69554BD4" w14:textId="77777777" w:rsidR="001B4A97" w:rsidRDefault="001B4A97" w:rsidP="002C2832">
      <w:pPr>
        <w:shd w:val="clear" w:color="auto" w:fill="FFFFFF"/>
        <w:jc w:val="both"/>
        <w:rPr>
          <w:rFonts w:cstheme="minorHAnsi"/>
          <w:b/>
          <w:bCs/>
          <w:sz w:val="28"/>
          <w:szCs w:val="28"/>
        </w:rPr>
      </w:pPr>
    </w:p>
    <w:p w14:paraId="4CE5EFC4" w14:textId="087CD739" w:rsidR="007801B6" w:rsidRPr="007801B6" w:rsidRDefault="002C2832" w:rsidP="001B4A97">
      <w:pPr>
        <w:shd w:val="clear" w:color="auto" w:fill="FFFFFF"/>
        <w:jc w:val="both"/>
        <w:rPr>
          <w:rFonts w:ascii="Calibri" w:eastAsia="Times New Roman" w:hAnsi="Calibri" w:cs="Calibri"/>
          <w:b/>
          <w:bCs/>
          <w:i/>
          <w:iCs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</w:rPr>
        <w:t>Ptení/Praha</w:t>
      </w:r>
      <w:r w:rsidRPr="00981657">
        <w:rPr>
          <w:rFonts w:ascii="Calibri" w:eastAsia="Times New Roman" w:hAnsi="Calibri" w:cs="Calibri"/>
          <w:b/>
          <w:bCs/>
          <w:color w:val="222222"/>
        </w:rPr>
        <w:t xml:space="preserve">, </w:t>
      </w:r>
      <w:r w:rsidR="007801B6">
        <w:rPr>
          <w:rFonts w:ascii="Calibri" w:eastAsia="Times New Roman" w:hAnsi="Calibri" w:cs="Calibri"/>
          <w:b/>
          <w:bCs/>
          <w:color w:val="222222"/>
        </w:rPr>
        <w:t>7</w:t>
      </w:r>
      <w:r w:rsidRPr="00981657">
        <w:rPr>
          <w:rFonts w:ascii="Calibri" w:eastAsia="Times New Roman" w:hAnsi="Calibri" w:cs="Calibri"/>
          <w:b/>
          <w:bCs/>
          <w:color w:val="222222"/>
        </w:rPr>
        <w:t xml:space="preserve">. </w:t>
      </w:r>
      <w:r w:rsidR="007801B6">
        <w:rPr>
          <w:rFonts w:ascii="Calibri" w:eastAsia="Times New Roman" w:hAnsi="Calibri" w:cs="Calibri"/>
          <w:b/>
          <w:bCs/>
          <w:color w:val="222222"/>
        </w:rPr>
        <w:t>srpna</w:t>
      </w:r>
      <w:r w:rsidRPr="00981657">
        <w:rPr>
          <w:rFonts w:ascii="Calibri" w:eastAsia="Times New Roman" w:hAnsi="Calibri" w:cs="Calibri"/>
          <w:b/>
          <w:bCs/>
          <w:color w:val="222222"/>
        </w:rPr>
        <w:t xml:space="preserve"> 202</w:t>
      </w:r>
      <w:r w:rsidR="007801B6">
        <w:rPr>
          <w:rFonts w:ascii="Calibri" w:eastAsia="Times New Roman" w:hAnsi="Calibri" w:cs="Calibri"/>
          <w:b/>
          <w:bCs/>
          <w:color w:val="222222"/>
        </w:rPr>
        <w:t>5</w:t>
      </w:r>
      <w:r w:rsidRPr="00981657">
        <w:rPr>
          <w:rFonts w:ascii="Calibri" w:eastAsia="Times New Roman" w:hAnsi="Calibri" w:cs="Calibri"/>
          <w:b/>
          <w:bCs/>
          <w:color w:val="222222"/>
        </w:rPr>
        <w:t xml:space="preserve"> -</w:t>
      </w:r>
      <w:r w:rsidRPr="002C2832">
        <w:rPr>
          <w:rFonts w:ascii="Calibri" w:eastAsia="Times New Roman" w:hAnsi="Calibri" w:cs="Calibri"/>
          <w:b/>
          <w:bCs/>
          <w:i/>
          <w:iCs/>
          <w:color w:val="222222"/>
        </w:rPr>
        <w:t xml:space="preserve"> </w:t>
      </w:r>
      <w:r w:rsidR="007801B6" w:rsidRPr="007801B6">
        <w:rPr>
          <w:rFonts w:ascii="Calibri" w:eastAsia="Times New Roman" w:hAnsi="Calibri" w:cs="Calibri"/>
          <w:b/>
          <w:bCs/>
          <w:i/>
          <w:iCs/>
          <w:color w:val="222222"/>
        </w:rPr>
        <w:t xml:space="preserve">Rodinná firma </w:t>
      </w:r>
      <w:r w:rsidR="007801B6">
        <w:rPr>
          <w:rFonts w:ascii="Calibri" w:eastAsia="Times New Roman" w:hAnsi="Calibri" w:cs="Calibri"/>
          <w:b/>
          <w:bCs/>
          <w:i/>
          <w:iCs/>
          <w:color w:val="222222"/>
        </w:rPr>
        <w:t xml:space="preserve">AGROP NOVA </w:t>
      </w:r>
      <w:r w:rsidR="007801B6" w:rsidRPr="007801B6">
        <w:rPr>
          <w:rFonts w:ascii="Calibri" w:eastAsia="Times New Roman" w:hAnsi="Calibri" w:cs="Calibri"/>
          <w:b/>
          <w:bCs/>
          <w:i/>
          <w:iCs/>
          <w:color w:val="222222"/>
        </w:rPr>
        <w:t xml:space="preserve">staví svou budoucnost na spojení dvou zdánlivě odlišných světů – mladé energie a letitých zkušeností. V době, kdy mnoho firem bojuje s nedostatkem kvalifikovaných pracovníků, rodina </w:t>
      </w:r>
      <w:proofErr w:type="spellStart"/>
      <w:r w:rsidR="007801B6" w:rsidRPr="007801B6">
        <w:rPr>
          <w:rFonts w:ascii="Calibri" w:eastAsia="Times New Roman" w:hAnsi="Calibri" w:cs="Calibri"/>
          <w:b/>
          <w:bCs/>
          <w:i/>
          <w:iCs/>
          <w:color w:val="222222"/>
        </w:rPr>
        <w:t>Oslizlových</w:t>
      </w:r>
      <w:proofErr w:type="spellEnd"/>
      <w:r w:rsidR="007801B6" w:rsidRPr="007801B6">
        <w:rPr>
          <w:rFonts w:ascii="Calibri" w:eastAsia="Times New Roman" w:hAnsi="Calibri" w:cs="Calibri"/>
          <w:b/>
          <w:bCs/>
          <w:i/>
          <w:iCs/>
          <w:color w:val="222222"/>
        </w:rPr>
        <w:t xml:space="preserve"> sází na to, co jiní často přehlížejí: přirozenou a funkční spolupráci mezi generacemi.</w:t>
      </w:r>
    </w:p>
    <w:p w14:paraId="303336AD" w14:textId="77777777" w:rsidR="007801B6" w:rsidRPr="007801B6" w:rsidRDefault="007801B6" w:rsidP="007801B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Calibri" w:eastAsia="Times New Roman" w:hAnsi="Calibri" w:cs="Calibri"/>
          <w:color w:val="222222"/>
        </w:rPr>
      </w:pPr>
      <w:r w:rsidRPr="007801B6">
        <w:rPr>
          <w:rFonts w:ascii="Calibri" w:eastAsia="Times New Roman" w:hAnsi="Calibri" w:cs="Calibri"/>
          <w:color w:val="222222"/>
        </w:rPr>
        <w:t>Tento přístup má o to větší význam v regionu, kde firma sídlí – v okolí Ptení na Prostějovsku. Podle údajů Úřadu práce ČR činila míra nezaměstnanosti v okrese Prostějov ke konci června 2025 pouhých 3,8 %, přičemž bylo evidováno 2 720 uchazečů o zaměstnání a v průměru jen šest uchazečů na jedno evidované volné pracovní místo. Přesto zde firmy narážejí na kritický nedostatek kvalifikovaných odborníků, zejména v technických profesích a řemeslech.</w:t>
      </w:r>
    </w:p>
    <w:p w14:paraId="37C55ACC" w14:textId="77777777" w:rsidR="007801B6" w:rsidRDefault="007801B6" w:rsidP="007801B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Calibri" w:eastAsia="Times New Roman" w:hAnsi="Calibri" w:cs="Calibri"/>
          <w:i/>
          <w:iCs/>
          <w:color w:val="222222"/>
        </w:rPr>
      </w:pPr>
      <w:r w:rsidRPr="007801B6">
        <w:rPr>
          <w:rFonts w:ascii="Calibri" w:eastAsia="Times New Roman" w:hAnsi="Calibri" w:cs="Calibri"/>
          <w:i/>
          <w:iCs/>
          <w:color w:val="222222"/>
        </w:rPr>
        <w:t>V Olomouckém kraji dlouhodobě sledujeme ze strany zaměstnavatelů zájem o montážní dělníky a pracovníky do výroby, svářeče, mechaniky či opraváře strojů i další zaměstnance z technických a řemeslných oborů. I přes technologické změny na trhu práce část těchto profesí bude potřeba i v budoucnu, proto firmy hledají cesty, jak volná místa obsadit a přenášet know-how na novou generaci,“ uvedla Kateřina Pavlíková, tisková mluvčí Úřadu práce ČR.</w:t>
      </w:r>
    </w:p>
    <w:p w14:paraId="18DB45D1" w14:textId="48C6DB3B" w:rsidR="007801B6" w:rsidRPr="001B4A97" w:rsidRDefault="007801B6" w:rsidP="007801B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Calibri" w:eastAsia="Times New Roman" w:hAnsi="Calibri" w:cs="Calibri"/>
          <w:b/>
          <w:bCs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</w:rPr>
        <w:br/>
      </w:r>
      <w:r w:rsidRPr="001B4A97">
        <w:rPr>
          <w:rFonts w:ascii="Calibri" w:eastAsia="Times New Roman" w:hAnsi="Calibri" w:cs="Calibri"/>
          <w:b/>
          <w:bCs/>
          <w:color w:val="222222"/>
        </w:rPr>
        <w:t>Generační spolupráce</w:t>
      </w:r>
    </w:p>
    <w:p w14:paraId="293916AF" w14:textId="77777777" w:rsidR="007801B6" w:rsidRPr="001B4A97" w:rsidRDefault="007801B6" w:rsidP="007801B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Calibri" w:eastAsia="Times New Roman" w:hAnsi="Calibri" w:cs="Calibri"/>
          <w:i/>
          <w:iCs/>
          <w:color w:val="222222"/>
        </w:rPr>
      </w:pPr>
      <w:r w:rsidRPr="007801B6">
        <w:rPr>
          <w:rFonts w:ascii="Calibri" w:eastAsia="Times New Roman" w:hAnsi="Calibri" w:cs="Calibri"/>
          <w:color w:val="222222"/>
        </w:rPr>
        <w:t xml:space="preserve">Firma reaguje na současný trend generační spolupráce a vytváří prostředí, kde se zkušenosti přirozeně předávají dál. Mladší zaměstnanci se učí přímo v provozu od starších kolegů, kteří ve firmě působí často celé dekády. Stejný princip platí i ve vedení – dva synové navazují na práci svého otce, jenž značku NOVATOP budoval více než 20 let. Jiří Oslizlo starší byl sám žákem původního ředitele Pavla Stuchlíka, který v roce 1992 uváděl továrnu v Ptení do provozu. </w:t>
      </w:r>
      <w:r w:rsidRPr="001B4A97">
        <w:rPr>
          <w:rFonts w:ascii="Calibri" w:eastAsia="Times New Roman" w:hAnsi="Calibri" w:cs="Calibri"/>
          <w:i/>
          <w:iCs/>
          <w:color w:val="222222"/>
        </w:rPr>
        <w:t xml:space="preserve">„O dřevě mě naučil všechno, já o něm nevěděl nic,“ </w:t>
      </w:r>
      <w:r w:rsidRPr="007801B6">
        <w:rPr>
          <w:rFonts w:ascii="Calibri" w:eastAsia="Times New Roman" w:hAnsi="Calibri" w:cs="Calibri"/>
          <w:color w:val="222222"/>
        </w:rPr>
        <w:t>říká s pokorou.</w:t>
      </w:r>
      <w:r w:rsidRPr="001B4A97">
        <w:rPr>
          <w:rFonts w:ascii="Calibri" w:eastAsia="Times New Roman" w:hAnsi="Calibri" w:cs="Calibri"/>
          <w:i/>
          <w:iCs/>
          <w:color w:val="222222"/>
        </w:rPr>
        <w:t xml:space="preserve"> „Mladí jsou výkonní, rychlí a skvěle si rozumí s technologiemi. Starší mají trpělivost, smysl pro detail a zkušenosti, které nelze nahradit. Právě kombinace těchto přístupů je podle nás největší devizou,“ </w:t>
      </w:r>
      <w:r w:rsidRPr="007801B6">
        <w:rPr>
          <w:rFonts w:ascii="Calibri" w:eastAsia="Times New Roman" w:hAnsi="Calibri" w:cs="Calibri"/>
          <w:color w:val="222222"/>
        </w:rPr>
        <w:t xml:space="preserve">zdůrazňuje technický ředitel Radek Oslizlo a dodává: </w:t>
      </w:r>
      <w:r w:rsidRPr="001B4A97">
        <w:rPr>
          <w:rFonts w:ascii="Calibri" w:eastAsia="Times New Roman" w:hAnsi="Calibri" w:cs="Calibri"/>
          <w:i/>
          <w:iCs/>
          <w:color w:val="222222"/>
        </w:rPr>
        <w:t>„Nejde jen o to vyrobit hotový kus. Potřebujeme lidi, kteří chápou, proč to děláme tak, jak to děláme – a hlavně jsou připraveni za svou práci převzít odpovědnost.“</w:t>
      </w:r>
    </w:p>
    <w:p w14:paraId="0E27F17F" w14:textId="77777777" w:rsidR="007801B6" w:rsidRDefault="007801B6" w:rsidP="007801B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Calibri" w:eastAsia="Times New Roman" w:hAnsi="Calibri" w:cs="Calibri"/>
          <w:color w:val="222222"/>
        </w:rPr>
      </w:pPr>
      <w:r w:rsidRPr="007801B6">
        <w:rPr>
          <w:rFonts w:ascii="Calibri" w:eastAsia="Times New Roman" w:hAnsi="Calibri" w:cs="Calibri"/>
          <w:color w:val="222222"/>
        </w:rPr>
        <w:t xml:space="preserve">Ve firmě dnes pracuje přes 220 zaměstnanců s průměrným věkem 43 let. Přirozeně se tu potkávají lidé různého věku, zkušeností i životních příběhů – od technicky nadaných mladých pracovníků po zkušené řemeslníky, kteří jsou s firmou spojeni desítky let. </w:t>
      </w:r>
      <w:r w:rsidRPr="001B4A97">
        <w:rPr>
          <w:rFonts w:ascii="Calibri" w:eastAsia="Times New Roman" w:hAnsi="Calibri" w:cs="Calibri"/>
          <w:i/>
          <w:iCs/>
          <w:color w:val="222222"/>
        </w:rPr>
        <w:t>„Máme tu i zaměstnance, jejichž rodiče tu pracovali před námi, někdy si odskočili vyzkoušet jinou cestu – třeba i v korporátu – ale nakonec se vrátili zpět,“</w:t>
      </w:r>
      <w:r w:rsidRPr="007801B6">
        <w:rPr>
          <w:rFonts w:ascii="Calibri" w:eastAsia="Times New Roman" w:hAnsi="Calibri" w:cs="Calibri"/>
          <w:color w:val="222222"/>
        </w:rPr>
        <w:t xml:space="preserve"> popisuje Jiří Oslizlo ml. Firma přitahuje především lidi z okolí Prostějova a blízkých obcí, především na dělnické profese. Pro mnohé z nich je klíčová možnost stabilní práce v místě bydliště. „</w:t>
      </w:r>
      <w:r w:rsidRPr="001B4A97">
        <w:rPr>
          <w:rFonts w:ascii="Calibri" w:eastAsia="Times New Roman" w:hAnsi="Calibri" w:cs="Calibri"/>
          <w:i/>
          <w:iCs/>
          <w:color w:val="222222"/>
        </w:rPr>
        <w:t xml:space="preserve">To, že nemusí denně trávit dvě hodiny na cestě, je pro spoustu lidí zásadní. Zvlášť pokud mají rodinu či koníčky, kterým chtějí věnovat svůj volný čas,“ </w:t>
      </w:r>
      <w:r w:rsidRPr="007801B6">
        <w:rPr>
          <w:rFonts w:ascii="Calibri" w:eastAsia="Times New Roman" w:hAnsi="Calibri" w:cs="Calibri"/>
          <w:color w:val="222222"/>
        </w:rPr>
        <w:t>dodává.</w:t>
      </w:r>
    </w:p>
    <w:p w14:paraId="1736207D" w14:textId="77777777" w:rsidR="007801B6" w:rsidRDefault="007801B6" w:rsidP="007801B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Calibri" w:eastAsia="Times New Roman" w:hAnsi="Calibri" w:cs="Calibri"/>
          <w:color w:val="222222"/>
        </w:rPr>
      </w:pPr>
    </w:p>
    <w:p w14:paraId="2F43EA2A" w14:textId="5C9655D8" w:rsidR="007801B6" w:rsidRPr="001B4A97" w:rsidRDefault="007801B6" w:rsidP="007801B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Calibri" w:eastAsia="Times New Roman" w:hAnsi="Calibri" w:cs="Calibri"/>
          <w:b/>
          <w:bCs/>
          <w:color w:val="222222"/>
        </w:rPr>
      </w:pPr>
      <w:r w:rsidRPr="00D17A72">
        <w:rPr>
          <w:rFonts w:ascii="Calibri" w:eastAsia="Times New Roman" w:hAnsi="Calibri" w:cs="Calibri"/>
          <w:b/>
          <w:bCs/>
          <w:color w:val="222222"/>
        </w:rPr>
        <w:t>Starší nejsou za zenitem</w:t>
      </w:r>
    </w:p>
    <w:p w14:paraId="5C215E94" w14:textId="54918AD6" w:rsidR="007801B6" w:rsidRDefault="007801B6" w:rsidP="007801B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Calibri" w:eastAsia="Times New Roman" w:hAnsi="Calibri" w:cs="Calibri"/>
          <w:color w:val="222222"/>
        </w:rPr>
      </w:pPr>
      <w:r w:rsidRPr="007801B6">
        <w:rPr>
          <w:rFonts w:ascii="Calibri" w:eastAsia="Times New Roman" w:hAnsi="Calibri" w:cs="Calibri"/>
          <w:color w:val="222222"/>
        </w:rPr>
        <w:lastRenderedPageBreak/>
        <w:t>Důraz na mezigenerační spolupráci se promítá nejen do samotné výroby, ale i do atmosféry v týmu. Podle Jiřího ml. vše lépe funguje tehdy, když jsou v týmu lidé, kteří si navzájem důvěřují a mohou se na sebe spolehnout. Projevuje se to nejen na dosažených výsledcích, ale i na celkové náladě v pracovním prostředí.</w:t>
      </w:r>
      <w:r>
        <w:rPr>
          <w:rFonts w:ascii="Calibri" w:eastAsia="Times New Roman" w:hAnsi="Calibri" w:cs="Calibri"/>
          <w:color w:val="222222"/>
        </w:rPr>
        <w:t xml:space="preserve"> </w:t>
      </w:r>
    </w:p>
    <w:p w14:paraId="16B6A411" w14:textId="77777777" w:rsidR="007801B6" w:rsidRPr="007801B6" w:rsidRDefault="007801B6" w:rsidP="007801B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Calibri" w:eastAsia="Times New Roman" w:hAnsi="Calibri" w:cs="Calibri"/>
          <w:color w:val="222222"/>
        </w:rPr>
      </w:pPr>
    </w:p>
    <w:p w14:paraId="5E0EB6D8" w14:textId="7380EA2E" w:rsidR="007801B6" w:rsidRDefault="007801B6" w:rsidP="007801B6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Calibri" w:eastAsia="Times New Roman" w:hAnsi="Calibri" w:cs="Calibri"/>
          <w:color w:val="222222"/>
        </w:rPr>
      </w:pPr>
      <w:r w:rsidRPr="007801B6">
        <w:rPr>
          <w:rFonts w:ascii="Calibri" w:eastAsia="Times New Roman" w:hAnsi="Calibri" w:cs="Calibri"/>
          <w:color w:val="222222"/>
        </w:rPr>
        <w:t xml:space="preserve">Podle obou bratrů nejde jen o řešení aktuálního nedostatku pracovní síly. Dlouhodobě usilují o změnu zakořeněných stereotypů o mladší a starší generaci. </w:t>
      </w:r>
      <w:r w:rsidRPr="001B4A97">
        <w:rPr>
          <w:rFonts w:ascii="Calibri" w:eastAsia="Times New Roman" w:hAnsi="Calibri" w:cs="Calibri"/>
          <w:i/>
          <w:iCs/>
          <w:color w:val="222222"/>
        </w:rPr>
        <w:t xml:space="preserve">„Starší nejsou za zenitem a mladí nejsou líní. Potřebují jen důvěru, dobrý příklad – a trochu času,“ </w:t>
      </w:r>
      <w:r w:rsidRPr="007801B6">
        <w:rPr>
          <w:rFonts w:ascii="Calibri" w:eastAsia="Times New Roman" w:hAnsi="Calibri" w:cs="Calibri"/>
          <w:color w:val="222222"/>
        </w:rPr>
        <w:t>shodují se.</w:t>
      </w:r>
      <w:r>
        <w:rPr>
          <w:rFonts w:ascii="Calibri" w:eastAsia="Times New Roman" w:hAnsi="Calibri" w:cs="Calibri"/>
          <w:color w:val="222222"/>
        </w:rPr>
        <w:t xml:space="preserve"> </w:t>
      </w:r>
      <w:r w:rsidRPr="007801B6">
        <w:rPr>
          <w:rFonts w:ascii="Calibri" w:eastAsia="Times New Roman" w:hAnsi="Calibri" w:cs="Calibri"/>
          <w:color w:val="222222"/>
        </w:rPr>
        <w:t xml:space="preserve">Tento přístup se odráží i v kvalitě projektů, pro které firma dodává své výrobky NOVATOP do mnoha zemí světa – od rodinných domů, přes veřejné stavby, skladovací haly anebo pavilon na letošní EXPO v Japonsku. </w:t>
      </w:r>
      <w:r w:rsidRPr="001B4A97">
        <w:rPr>
          <w:rFonts w:ascii="Calibri" w:eastAsia="Times New Roman" w:hAnsi="Calibri" w:cs="Calibri"/>
          <w:i/>
          <w:iCs/>
          <w:color w:val="222222"/>
        </w:rPr>
        <w:t>„Kvalita byla, je a vždy bude naší nejvyšší prioritou.</w:t>
      </w:r>
      <w:r w:rsidRPr="007801B6">
        <w:rPr>
          <w:rFonts w:ascii="Calibri" w:eastAsia="Times New Roman" w:hAnsi="Calibri" w:cs="Calibri"/>
          <w:i/>
          <w:iCs/>
          <w:color w:val="222222"/>
        </w:rPr>
        <w:t xml:space="preserve"> </w:t>
      </w:r>
      <w:r w:rsidRPr="001B4A97">
        <w:rPr>
          <w:rFonts w:ascii="Calibri" w:eastAsia="Times New Roman" w:hAnsi="Calibri" w:cs="Calibri"/>
          <w:i/>
          <w:iCs/>
          <w:color w:val="222222"/>
        </w:rPr>
        <w:t>Zvenku to možná vypadá jako dřevo poskládané do vrstev na sobě. Ale uvnitř je za tím spousta promyšlené práce, zkušeností a ruce, které vědí, co dělají,“</w:t>
      </w:r>
      <w:r w:rsidRPr="007801B6">
        <w:rPr>
          <w:rFonts w:ascii="Calibri" w:eastAsia="Times New Roman" w:hAnsi="Calibri" w:cs="Calibri"/>
          <w:color w:val="222222"/>
        </w:rPr>
        <w:t xml:space="preserve"> uzavírají Jiří a Radek </w:t>
      </w:r>
      <w:proofErr w:type="spellStart"/>
      <w:r w:rsidRPr="007801B6">
        <w:rPr>
          <w:rFonts w:ascii="Calibri" w:eastAsia="Times New Roman" w:hAnsi="Calibri" w:cs="Calibri"/>
          <w:color w:val="222222"/>
        </w:rPr>
        <w:t>Oslizlovi</w:t>
      </w:r>
      <w:proofErr w:type="spellEnd"/>
      <w:r w:rsidRPr="007801B6">
        <w:rPr>
          <w:rFonts w:ascii="Calibri" w:eastAsia="Times New Roman" w:hAnsi="Calibri" w:cs="Calibri"/>
          <w:color w:val="222222"/>
        </w:rPr>
        <w:t>.</w:t>
      </w:r>
    </w:p>
    <w:p w14:paraId="6E15C86B" w14:textId="00B8AE69" w:rsidR="002C2832" w:rsidRDefault="007801B6" w:rsidP="002C2832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Calibri" w:eastAsia="Times New Roman" w:hAnsi="Calibri" w:cs="Calibri"/>
          <w:b/>
          <w:bCs/>
          <w:color w:val="222222"/>
        </w:rPr>
      </w:pPr>
      <w:r w:rsidRPr="007801B6">
        <w:rPr>
          <w:rFonts w:ascii="Calibri" w:eastAsia="Times New Roman" w:hAnsi="Calibri" w:cs="Calibri"/>
          <w:color w:val="222222"/>
        </w:rPr>
        <w:br/>
      </w:r>
    </w:p>
    <w:p w14:paraId="54B6B5CB" w14:textId="77777777" w:rsidR="002C2832" w:rsidRPr="00A531F9" w:rsidRDefault="002C2832" w:rsidP="002C2832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Calibri" w:eastAsia="Times New Roman" w:hAnsi="Calibri" w:cs="Calibri"/>
          <w:b/>
          <w:bCs/>
          <w:color w:val="222222"/>
        </w:rPr>
      </w:pPr>
      <w:r w:rsidRPr="00A531F9">
        <w:rPr>
          <w:rFonts w:ascii="Calibri" w:eastAsia="Times New Roman" w:hAnsi="Calibri" w:cs="Calibri"/>
          <w:b/>
          <w:bCs/>
          <w:color w:val="222222"/>
        </w:rPr>
        <w:t>O společnosti AGROP NOVA</w:t>
      </w:r>
    </w:p>
    <w:p w14:paraId="59876AA5" w14:textId="05426C21" w:rsidR="002C2832" w:rsidRPr="007801B6" w:rsidRDefault="007801B6" w:rsidP="002C2832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Calibri" w:eastAsia="Times New Roman" w:hAnsi="Calibri" w:cs="Calibri"/>
          <w:color w:val="222222"/>
        </w:rPr>
      </w:pPr>
      <w:r w:rsidRPr="007801B6">
        <w:rPr>
          <w:rFonts w:ascii="Calibri" w:eastAsia="Times New Roman" w:hAnsi="Calibri" w:cs="Calibri"/>
          <w:b/>
          <w:bCs/>
          <w:color w:val="222222"/>
        </w:rPr>
        <w:t>AGROP NOVA a.s.</w:t>
      </w:r>
      <w:r w:rsidRPr="007801B6">
        <w:rPr>
          <w:rFonts w:ascii="Calibri" w:eastAsia="Times New Roman" w:hAnsi="Calibri" w:cs="Calibri"/>
          <w:color w:val="222222"/>
        </w:rPr>
        <w:t xml:space="preserve">, vyrábějící dřevěné panely pod značkou NOVATOP, je dnes silný rodinný podnik, za jehož úspěchem stojí tři muži – otec a jeho dva synové. Každý z nich přišel do firmy jinou cestou: otec společnost koupil v roce 2002 a postupně ji postavil na nohy, Radek v ní pracuje od mládí a své technické znalosti podpořil studiem dřevařského oboru, zatímco Jiří ml. se připojil až v roce 2024 a přinesl zkušenosti z </w:t>
      </w:r>
      <w:proofErr w:type="spellStart"/>
      <w:r w:rsidRPr="007801B6">
        <w:rPr>
          <w:rFonts w:ascii="Calibri" w:eastAsia="Times New Roman" w:hAnsi="Calibri" w:cs="Calibri"/>
          <w:color w:val="222222"/>
        </w:rPr>
        <w:t>automotive</w:t>
      </w:r>
      <w:proofErr w:type="spellEnd"/>
      <w:r w:rsidRPr="007801B6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7801B6">
        <w:rPr>
          <w:rFonts w:ascii="Calibri" w:eastAsia="Times New Roman" w:hAnsi="Calibri" w:cs="Calibri"/>
          <w:color w:val="222222"/>
        </w:rPr>
        <w:t>konzultingu</w:t>
      </w:r>
      <w:proofErr w:type="spellEnd"/>
      <w:r w:rsidRPr="007801B6">
        <w:rPr>
          <w:rFonts w:ascii="Calibri" w:eastAsia="Times New Roman" w:hAnsi="Calibri" w:cs="Calibri"/>
          <w:color w:val="222222"/>
        </w:rPr>
        <w:t xml:space="preserve"> i startupového prostředí. Dnes tvoří sehraný tým, který spojuje technické zázemí, provozní řízení i strategický nadhled.</w:t>
      </w:r>
    </w:p>
    <w:p w14:paraId="224DF9F0" w14:textId="77777777" w:rsidR="007801B6" w:rsidRPr="00A531F9" w:rsidRDefault="007801B6" w:rsidP="002C2832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jc w:val="both"/>
        <w:rPr>
          <w:rFonts w:ascii="Calibri" w:eastAsia="Times New Roman" w:hAnsi="Calibri" w:cs="Calibri"/>
          <w:color w:val="222222"/>
        </w:rPr>
      </w:pPr>
    </w:p>
    <w:p w14:paraId="06885BB4" w14:textId="2A52C65D" w:rsidR="00D35405" w:rsidRPr="00D3010C" w:rsidRDefault="00D35405" w:rsidP="002C2832">
      <w:pPr>
        <w:spacing w:after="0" w:line="240" w:lineRule="auto"/>
        <w:jc w:val="both"/>
        <w:rPr>
          <w:b/>
          <w:bCs/>
        </w:rPr>
      </w:pPr>
      <w:r w:rsidRPr="00D3010C">
        <w:rPr>
          <w:b/>
          <w:bCs/>
        </w:rPr>
        <w:t>Kontakt pro média:</w:t>
      </w:r>
    </w:p>
    <w:p w14:paraId="3832B1C0" w14:textId="77777777" w:rsidR="00D35405" w:rsidRDefault="00D35405" w:rsidP="00636459">
      <w:pPr>
        <w:spacing w:after="0" w:line="240" w:lineRule="auto"/>
        <w:jc w:val="both"/>
        <w:rPr>
          <w:b/>
          <w:bCs/>
        </w:rPr>
      </w:pPr>
      <w:r w:rsidRPr="00D3010C">
        <w:rPr>
          <w:b/>
          <w:bCs/>
        </w:rPr>
        <w:t>Lucia van Middendorp</w:t>
      </w:r>
    </w:p>
    <w:p w14:paraId="0BD9F6C8" w14:textId="77777777" w:rsidR="00D35405" w:rsidRPr="00D3010C" w:rsidRDefault="00D35405" w:rsidP="00636459">
      <w:pPr>
        <w:spacing w:after="0" w:line="240" w:lineRule="auto"/>
        <w:jc w:val="both"/>
      </w:pPr>
      <w:r w:rsidRPr="00D3010C">
        <w:t>731 552 116</w:t>
      </w:r>
    </w:p>
    <w:p w14:paraId="43DD1CF0" w14:textId="77777777" w:rsidR="00D35405" w:rsidRPr="00D3010C" w:rsidRDefault="00D35405" w:rsidP="00636459">
      <w:pPr>
        <w:spacing w:after="0" w:line="240" w:lineRule="auto"/>
        <w:jc w:val="both"/>
      </w:pPr>
      <w:hyperlink r:id="rId6" w:history="1">
        <w:r w:rsidRPr="00D3010C">
          <w:rPr>
            <w:rStyle w:val="Hypertextovodkaz"/>
            <w:color w:val="auto"/>
          </w:rPr>
          <w:t>Luciavanmiddendorp@gmail.com</w:t>
        </w:r>
      </w:hyperlink>
    </w:p>
    <w:p w14:paraId="14AC0B91" w14:textId="77777777" w:rsidR="00D35405" w:rsidRPr="00D3010C" w:rsidRDefault="00D35405" w:rsidP="00636459">
      <w:pPr>
        <w:spacing w:after="0" w:line="240" w:lineRule="auto"/>
        <w:jc w:val="both"/>
        <w:rPr>
          <w:b/>
          <w:bCs/>
        </w:rPr>
      </w:pPr>
    </w:p>
    <w:p w14:paraId="27446E21" w14:textId="77777777" w:rsidR="00D35405" w:rsidRPr="00D3010C" w:rsidRDefault="00D35405" w:rsidP="00636459">
      <w:pPr>
        <w:spacing w:after="0" w:line="240" w:lineRule="auto"/>
        <w:jc w:val="both"/>
      </w:pPr>
      <w:r w:rsidRPr="00D3010C">
        <w:rPr>
          <w:b/>
          <w:bCs/>
        </w:rPr>
        <w:t>Kateřina Braunerová</w:t>
      </w:r>
    </w:p>
    <w:p w14:paraId="0741A12A" w14:textId="77777777" w:rsidR="00D35405" w:rsidRPr="00D3010C" w:rsidRDefault="00D35405" w:rsidP="00636459">
      <w:pPr>
        <w:spacing w:after="0" w:line="240" w:lineRule="auto"/>
        <w:jc w:val="both"/>
      </w:pPr>
      <w:r w:rsidRPr="00D3010C">
        <w:t>Marketing/ PR AGROP NOVA a.s.</w:t>
      </w:r>
    </w:p>
    <w:p w14:paraId="7BD06C12" w14:textId="77777777" w:rsidR="00D35405" w:rsidRPr="00D3010C" w:rsidRDefault="00D35405" w:rsidP="00636459">
      <w:pPr>
        <w:spacing w:after="0" w:line="240" w:lineRule="auto"/>
        <w:jc w:val="both"/>
      </w:pPr>
      <w:r w:rsidRPr="00D3010C">
        <w:t>602 574 079</w:t>
      </w:r>
    </w:p>
    <w:p w14:paraId="05CEE800" w14:textId="4DB873C0" w:rsidR="00D35405" w:rsidRPr="00D3010C" w:rsidRDefault="00D35405" w:rsidP="00636459">
      <w:pPr>
        <w:spacing w:after="0" w:line="240" w:lineRule="auto"/>
        <w:jc w:val="both"/>
      </w:pPr>
      <w:hyperlink r:id="rId7" w:history="1">
        <w:r w:rsidRPr="00D3010C">
          <w:rPr>
            <w:rStyle w:val="Hypertextovodkaz"/>
            <w:color w:val="auto"/>
          </w:rPr>
          <w:t>katerina.braunerova@agrop.cz</w:t>
        </w:r>
      </w:hyperlink>
    </w:p>
    <w:p w14:paraId="67A8676A" w14:textId="106DED10" w:rsidR="00D35405" w:rsidRPr="00D3010C" w:rsidRDefault="00D35405" w:rsidP="00636459">
      <w:pPr>
        <w:spacing w:after="0" w:line="240" w:lineRule="auto"/>
        <w:jc w:val="both"/>
      </w:pPr>
      <w:hyperlink r:id="rId8" w:history="1">
        <w:r w:rsidRPr="00D3010C">
          <w:rPr>
            <w:rStyle w:val="Hypertextovodkaz"/>
            <w:color w:val="auto"/>
          </w:rPr>
          <w:t>https://novatop-system.cz/o-nas/media/</w:t>
        </w:r>
      </w:hyperlink>
      <w:r w:rsidRPr="00D3010C">
        <w:t xml:space="preserve"> </w:t>
      </w:r>
    </w:p>
    <w:p w14:paraId="30EBF1E9" w14:textId="77777777" w:rsidR="00504964" w:rsidRPr="00D3010C" w:rsidRDefault="00504964" w:rsidP="00636459">
      <w:pPr>
        <w:spacing w:line="240" w:lineRule="auto"/>
        <w:jc w:val="both"/>
      </w:pPr>
    </w:p>
    <w:sectPr w:rsidR="00504964" w:rsidRPr="00D3010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F931" w14:textId="77777777" w:rsidR="00843552" w:rsidRDefault="00843552" w:rsidP="005329A1">
      <w:pPr>
        <w:spacing w:after="0" w:line="240" w:lineRule="auto"/>
      </w:pPr>
      <w:r>
        <w:separator/>
      </w:r>
    </w:p>
  </w:endnote>
  <w:endnote w:type="continuationSeparator" w:id="0">
    <w:p w14:paraId="6A654137" w14:textId="77777777" w:rsidR="00843552" w:rsidRDefault="00843552" w:rsidP="0053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F25D" w14:textId="77777777" w:rsidR="00843552" w:rsidRDefault="00843552" w:rsidP="005329A1">
      <w:pPr>
        <w:spacing w:after="0" w:line="240" w:lineRule="auto"/>
      </w:pPr>
      <w:r>
        <w:separator/>
      </w:r>
    </w:p>
  </w:footnote>
  <w:footnote w:type="continuationSeparator" w:id="0">
    <w:p w14:paraId="4DFCD6FE" w14:textId="77777777" w:rsidR="00843552" w:rsidRDefault="00843552" w:rsidP="0053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7BF5" w14:textId="7B2EC3CF" w:rsidR="005329A1" w:rsidRDefault="005329A1">
    <w:pPr>
      <w:pStyle w:val="Zhlav"/>
    </w:pPr>
    <w:r w:rsidRPr="007E3D0E">
      <w:rPr>
        <w:noProof/>
      </w:rPr>
      <w:drawing>
        <wp:inline distT="0" distB="0" distL="0" distR="0" wp14:anchorId="4C1AC579" wp14:editId="3A1694BD">
          <wp:extent cx="1455420" cy="380822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415" cy="387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7C825B" w14:textId="77777777" w:rsidR="005329A1" w:rsidRDefault="005329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26"/>
    <w:rsid w:val="00102260"/>
    <w:rsid w:val="00102272"/>
    <w:rsid w:val="0016049B"/>
    <w:rsid w:val="001B4A97"/>
    <w:rsid w:val="002C2832"/>
    <w:rsid w:val="00476DB2"/>
    <w:rsid w:val="004B0838"/>
    <w:rsid w:val="00504964"/>
    <w:rsid w:val="005329A1"/>
    <w:rsid w:val="00636459"/>
    <w:rsid w:val="00655C47"/>
    <w:rsid w:val="0069513F"/>
    <w:rsid w:val="006C6447"/>
    <w:rsid w:val="007641E6"/>
    <w:rsid w:val="007801B6"/>
    <w:rsid w:val="007C755B"/>
    <w:rsid w:val="007E102B"/>
    <w:rsid w:val="007F4569"/>
    <w:rsid w:val="00843552"/>
    <w:rsid w:val="008B1C5C"/>
    <w:rsid w:val="009E5B84"/>
    <w:rsid w:val="00A966A5"/>
    <w:rsid w:val="00AB55B0"/>
    <w:rsid w:val="00AB7726"/>
    <w:rsid w:val="00AD629A"/>
    <w:rsid w:val="00C57B7A"/>
    <w:rsid w:val="00CB5F57"/>
    <w:rsid w:val="00D3010C"/>
    <w:rsid w:val="00D35405"/>
    <w:rsid w:val="00E20470"/>
    <w:rsid w:val="00E7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2AA2"/>
  <w15:chartTrackingRefBased/>
  <w15:docId w15:val="{EEDF79C0-FD19-4E54-86D6-12082D34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405"/>
  </w:style>
  <w:style w:type="paragraph" w:styleId="Nadpis1">
    <w:name w:val="heading 1"/>
    <w:basedOn w:val="Normln"/>
    <w:next w:val="Normln"/>
    <w:link w:val="Nadpis1Char"/>
    <w:uiPriority w:val="9"/>
    <w:qFormat/>
    <w:rsid w:val="00D354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2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329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329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329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329A1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329A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3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29A1"/>
  </w:style>
  <w:style w:type="paragraph" w:styleId="Zpat">
    <w:name w:val="footer"/>
    <w:basedOn w:val="Normln"/>
    <w:link w:val="ZpatChar"/>
    <w:uiPriority w:val="99"/>
    <w:unhideWhenUsed/>
    <w:rsid w:val="0053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29A1"/>
  </w:style>
  <w:style w:type="paragraph" w:styleId="Revize">
    <w:name w:val="Revision"/>
    <w:hidden/>
    <w:uiPriority w:val="99"/>
    <w:semiHidden/>
    <w:rsid w:val="007C755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D35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D3540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35405"/>
    <w:rPr>
      <w:color w:val="605E5C"/>
      <w:shd w:val="clear" w:color="auto" w:fill="E1DFDD"/>
    </w:rPr>
  </w:style>
  <w:style w:type="paragraph" w:customStyle="1" w:styleId="li2">
    <w:name w:val="li2"/>
    <w:basedOn w:val="Normln"/>
    <w:rsid w:val="00E723E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s2">
    <w:name w:val="s2"/>
    <w:basedOn w:val="Standardnpsmoodstavce"/>
    <w:rsid w:val="00E723E6"/>
  </w:style>
  <w:style w:type="character" w:customStyle="1" w:styleId="apple-converted-space">
    <w:name w:val="apple-converted-space"/>
    <w:basedOn w:val="Standardnpsmoodstavce"/>
    <w:rsid w:val="002C2832"/>
  </w:style>
  <w:style w:type="paragraph" w:styleId="Normlnweb">
    <w:name w:val="Normal (Web)"/>
    <w:basedOn w:val="Normln"/>
    <w:uiPriority w:val="99"/>
    <w:unhideWhenUsed/>
    <w:rsid w:val="007801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top-system.cz/o-nas/med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terina.braunerova@agro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avanmiddendorp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736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van Middendorp</dc:creator>
  <cp:keywords/>
  <dc:description/>
  <cp:lastModifiedBy>Lucia van Middendorp</cp:lastModifiedBy>
  <cp:revision>19</cp:revision>
  <dcterms:created xsi:type="dcterms:W3CDTF">2023-05-25T12:25:00Z</dcterms:created>
  <dcterms:modified xsi:type="dcterms:W3CDTF">2025-08-07T07:32:00Z</dcterms:modified>
</cp:coreProperties>
</file>