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1AF3" w14:textId="77777777" w:rsidR="00A32E4E" w:rsidRDefault="00000000" w:rsidP="00251E88">
      <w:pPr>
        <w:shd w:val="clear" w:color="auto" w:fill="FFFFFF"/>
        <w:spacing w:before="240" w:after="240" w:line="240" w:lineRule="auto"/>
        <w:jc w:val="both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Dřevo v logistice? Inspirativní projekty z Evropy a jejich vliv na český trh</w:t>
      </w:r>
    </w:p>
    <w:p w14:paraId="3EB7AF39" w14:textId="77777777" w:rsidR="00A32E4E" w:rsidRPr="00C82BF6" w:rsidRDefault="00A32E4E" w:rsidP="00251E88">
      <w:pPr>
        <w:shd w:val="clear" w:color="auto" w:fill="FFFFFF"/>
        <w:spacing w:after="0" w:line="300" w:lineRule="exact"/>
        <w:jc w:val="both"/>
        <w:rPr>
          <w:b/>
          <w:color w:val="222222"/>
        </w:rPr>
      </w:pPr>
    </w:p>
    <w:p w14:paraId="27C9FA78" w14:textId="7FAAB8C3" w:rsidR="00A32E4E" w:rsidRPr="00C82BF6" w:rsidRDefault="00000000" w:rsidP="00251E88">
      <w:pPr>
        <w:shd w:val="clear" w:color="auto" w:fill="FFFFFF"/>
        <w:spacing w:after="0" w:line="300" w:lineRule="exact"/>
        <w:jc w:val="both"/>
        <w:rPr>
          <w:b/>
          <w:bCs/>
          <w:color w:val="222222"/>
        </w:rPr>
      </w:pPr>
      <w:r w:rsidRPr="00C82BF6">
        <w:rPr>
          <w:b/>
          <w:bCs/>
          <w:color w:val="222222"/>
        </w:rPr>
        <w:t xml:space="preserve">Praha, </w:t>
      </w:r>
      <w:r w:rsidR="00F931B3">
        <w:rPr>
          <w:b/>
          <w:bCs/>
          <w:color w:val="222222"/>
        </w:rPr>
        <w:t>31</w:t>
      </w:r>
      <w:r w:rsidRPr="00C82BF6">
        <w:rPr>
          <w:b/>
          <w:bCs/>
          <w:color w:val="222222"/>
        </w:rPr>
        <w:t xml:space="preserve">. července </w:t>
      </w:r>
      <w:proofErr w:type="gramStart"/>
      <w:r w:rsidR="00F931B3" w:rsidRPr="00C82BF6">
        <w:rPr>
          <w:b/>
          <w:bCs/>
          <w:color w:val="222222"/>
        </w:rPr>
        <w:t>2024</w:t>
      </w:r>
      <w:r w:rsidR="00F931B3">
        <w:rPr>
          <w:b/>
          <w:bCs/>
          <w:color w:val="222222"/>
        </w:rPr>
        <w:t xml:space="preserve"> – V</w:t>
      </w:r>
      <w:proofErr w:type="gramEnd"/>
      <w:r w:rsidRPr="00C82BF6">
        <w:rPr>
          <w:b/>
          <w:bCs/>
          <w:color w:val="222222"/>
        </w:rPr>
        <w:t xml:space="preserve"> České republice se stále více prosazuje trend dřevěných komerčních budov. Tento směr reflektuje globální posun k udržitelnějšímu stavitelství a snižování ekologického dopadu budov. Dřevěné konstrukce nabízejí mnoho výhod</w:t>
      </w:r>
      <w:r w:rsidR="00413E10">
        <w:rPr>
          <w:b/>
          <w:bCs/>
          <w:color w:val="222222"/>
        </w:rPr>
        <w:t>,</w:t>
      </w:r>
      <w:r w:rsidRPr="00C82BF6">
        <w:rPr>
          <w:b/>
          <w:bCs/>
          <w:color w:val="222222"/>
        </w:rPr>
        <w:t xml:space="preserve"> oproti tradičním materiálům jako beton či ocel</w:t>
      </w:r>
      <w:r w:rsidR="00413E10">
        <w:rPr>
          <w:b/>
          <w:bCs/>
          <w:color w:val="222222"/>
        </w:rPr>
        <w:t>,</w:t>
      </w:r>
      <w:r w:rsidR="00193427" w:rsidRPr="00C82BF6">
        <w:rPr>
          <w:b/>
          <w:bCs/>
          <w:color w:val="222222"/>
        </w:rPr>
        <w:t xml:space="preserve"> a </w:t>
      </w:r>
      <w:r w:rsidR="00221868" w:rsidRPr="00C82BF6">
        <w:rPr>
          <w:b/>
          <w:bCs/>
          <w:color w:val="222222"/>
        </w:rPr>
        <w:t>v Evropě</w:t>
      </w:r>
      <w:r w:rsidRPr="00C82BF6">
        <w:rPr>
          <w:b/>
          <w:bCs/>
          <w:color w:val="222222"/>
        </w:rPr>
        <w:t xml:space="preserve"> pronikl</w:t>
      </w:r>
      <w:r w:rsidR="00193427" w:rsidRPr="00C82BF6">
        <w:rPr>
          <w:b/>
          <w:bCs/>
          <w:color w:val="222222"/>
        </w:rPr>
        <w:t>y</w:t>
      </w:r>
      <w:r w:rsidRPr="00C82BF6">
        <w:rPr>
          <w:b/>
          <w:bCs/>
          <w:color w:val="222222"/>
        </w:rPr>
        <w:t xml:space="preserve"> i do sektoru výrobních a logistických hal</w:t>
      </w:r>
      <w:r w:rsidR="00193427" w:rsidRPr="00C82BF6">
        <w:rPr>
          <w:b/>
          <w:bCs/>
          <w:color w:val="222222"/>
        </w:rPr>
        <w:t>, které jsou u nás zatím tabu</w:t>
      </w:r>
      <w:r w:rsidR="00221868" w:rsidRPr="00C82BF6">
        <w:rPr>
          <w:b/>
          <w:bCs/>
          <w:color w:val="222222"/>
        </w:rPr>
        <w:t>.</w:t>
      </w:r>
    </w:p>
    <w:p w14:paraId="03540D50" w14:textId="77777777" w:rsidR="00C82BF6" w:rsidRPr="00C82BF6" w:rsidRDefault="00C82BF6" w:rsidP="00251E88">
      <w:pPr>
        <w:shd w:val="clear" w:color="auto" w:fill="FFFFFF"/>
        <w:spacing w:after="0" w:line="300" w:lineRule="exact"/>
        <w:jc w:val="both"/>
        <w:rPr>
          <w:color w:val="222222"/>
        </w:rPr>
      </w:pPr>
    </w:p>
    <w:p w14:paraId="0A9AA27E" w14:textId="0A5F104A" w:rsidR="00A32E4E" w:rsidRDefault="00000000" w:rsidP="00251E88">
      <w:pPr>
        <w:spacing w:after="0" w:line="300" w:lineRule="exact"/>
        <w:jc w:val="both"/>
        <w:rPr>
          <w:color w:val="222222"/>
        </w:rPr>
      </w:pPr>
      <w:r w:rsidRPr="00C82BF6">
        <w:rPr>
          <w:color w:val="222222"/>
        </w:rPr>
        <w:t>Mezi inspirativní projekty</w:t>
      </w:r>
      <w:r w:rsidR="00221868" w:rsidRPr="00C82BF6">
        <w:rPr>
          <w:color w:val="222222"/>
        </w:rPr>
        <w:t xml:space="preserve"> </w:t>
      </w:r>
      <w:r w:rsidRPr="00C82BF6">
        <w:rPr>
          <w:color w:val="222222"/>
        </w:rPr>
        <w:t>patří například logistické centrum společnost</w:t>
      </w:r>
      <w:r w:rsidR="0070612C" w:rsidRPr="00C82BF6">
        <w:rPr>
          <w:color w:val="222222"/>
        </w:rPr>
        <w:t>i</w:t>
      </w:r>
      <w:r w:rsidRPr="00C82BF6">
        <w:rPr>
          <w:color w:val="222222"/>
        </w:rPr>
        <w:t xml:space="preserve"> </w:t>
      </w:r>
      <w:proofErr w:type="spellStart"/>
      <w:r w:rsidRPr="00C82BF6">
        <w:rPr>
          <w:color w:val="222222"/>
        </w:rPr>
        <w:t>Kuratle</w:t>
      </w:r>
      <w:proofErr w:type="spellEnd"/>
      <w:r w:rsidRPr="00C82BF6">
        <w:rPr>
          <w:color w:val="222222"/>
        </w:rPr>
        <w:t xml:space="preserve"> &amp; </w:t>
      </w:r>
      <w:proofErr w:type="spellStart"/>
      <w:r w:rsidRPr="00C82BF6">
        <w:rPr>
          <w:color w:val="222222"/>
        </w:rPr>
        <w:t>Jaecker</w:t>
      </w:r>
      <w:proofErr w:type="spellEnd"/>
      <w:r w:rsidR="004B648E" w:rsidRPr="00C82BF6">
        <w:rPr>
          <w:color w:val="222222"/>
        </w:rPr>
        <w:t xml:space="preserve"> ve Švýcarsku</w:t>
      </w:r>
      <w:r w:rsidRPr="00C82BF6">
        <w:rPr>
          <w:color w:val="222222"/>
        </w:rPr>
        <w:t>, které je největší svého druhu v</w:t>
      </w:r>
      <w:r w:rsidR="00221868" w:rsidRPr="00C82BF6">
        <w:rPr>
          <w:color w:val="222222"/>
        </w:rPr>
        <w:t> </w:t>
      </w:r>
      <w:r w:rsidRPr="00C82BF6">
        <w:rPr>
          <w:color w:val="222222"/>
        </w:rPr>
        <w:t>Evropě</w:t>
      </w:r>
      <w:r w:rsidR="00221868" w:rsidRPr="00C82BF6">
        <w:rPr>
          <w:color w:val="222222"/>
        </w:rPr>
        <w:t>.</w:t>
      </w:r>
      <w:r w:rsidR="004B648E" w:rsidRPr="00C82BF6" w:rsidDel="004B648E">
        <w:rPr>
          <w:color w:val="222222"/>
        </w:rPr>
        <w:t xml:space="preserve"> </w:t>
      </w:r>
      <w:r w:rsidR="004B648E" w:rsidRPr="00C82BF6">
        <w:rPr>
          <w:color w:val="222222"/>
        </w:rPr>
        <w:t xml:space="preserve">Stavba </w:t>
      </w:r>
      <w:r w:rsidRPr="00C82BF6">
        <w:rPr>
          <w:color w:val="222222"/>
        </w:rPr>
        <w:t xml:space="preserve">vyniká </w:t>
      </w:r>
      <w:r w:rsidR="0070612C" w:rsidRPr="00C82BF6">
        <w:rPr>
          <w:color w:val="222222"/>
        </w:rPr>
        <w:t xml:space="preserve">nejen </w:t>
      </w:r>
      <w:r w:rsidRPr="00C82BF6">
        <w:rPr>
          <w:color w:val="222222"/>
        </w:rPr>
        <w:t>svou velikostí</w:t>
      </w:r>
      <w:r w:rsidR="00BB2F5B" w:rsidRPr="00C82BF6">
        <w:rPr>
          <w:color w:val="222222"/>
        </w:rPr>
        <w:t>,</w:t>
      </w:r>
      <w:r w:rsidRPr="00C82BF6">
        <w:rPr>
          <w:color w:val="222222"/>
        </w:rPr>
        <w:t xml:space="preserve"> </w:t>
      </w:r>
      <w:r w:rsidR="0070612C" w:rsidRPr="00C82BF6">
        <w:rPr>
          <w:color w:val="222222"/>
        </w:rPr>
        <w:t>ale především technickým řešením</w:t>
      </w:r>
      <w:r w:rsidR="00E914DF" w:rsidRPr="00C82BF6">
        <w:rPr>
          <w:color w:val="222222"/>
        </w:rPr>
        <w:t xml:space="preserve"> a detaily</w:t>
      </w:r>
      <w:r w:rsidR="0070612C" w:rsidRPr="00C82BF6">
        <w:rPr>
          <w:color w:val="222222"/>
        </w:rPr>
        <w:t xml:space="preserve">, </w:t>
      </w:r>
      <w:r w:rsidR="00BB2F5B" w:rsidRPr="00C82BF6">
        <w:rPr>
          <w:color w:val="222222"/>
        </w:rPr>
        <w:t xml:space="preserve">demonstrujícími </w:t>
      </w:r>
      <w:r w:rsidRPr="00C82BF6">
        <w:rPr>
          <w:color w:val="222222"/>
        </w:rPr>
        <w:t xml:space="preserve">výhody dřevěného stavitelství v praxi. Dá se říct, že </w:t>
      </w:r>
      <w:r w:rsidR="00AB422E" w:rsidRPr="00C82BF6">
        <w:rPr>
          <w:color w:val="222222"/>
        </w:rPr>
        <w:t xml:space="preserve">projekt </w:t>
      </w:r>
      <w:r w:rsidRPr="00C82BF6">
        <w:rPr>
          <w:color w:val="222222"/>
        </w:rPr>
        <w:t xml:space="preserve">redefinuje průmyslovou architekturu. </w:t>
      </w:r>
      <w:r w:rsidR="004B648E" w:rsidRPr="00C82BF6">
        <w:rPr>
          <w:color w:val="222222"/>
        </w:rPr>
        <w:t>Objekt</w:t>
      </w:r>
      <w:r w:rsidR="00BB2F5B" w:rsidRPr="00C82BF6">
        <w:rPr>
          <w:color w:val="222222"/>
        </w:rPr>
        <w:t>, který</w:t>
      </w:r>
      <w:r w:rsidR="004B648E" w:rsidRPr="00C82BF6">
        <w:rPr>
          <w:color w:val="222222"/>
        </w:rPr>
        <w:t xml:space="preserve"> </w:t>
      </w:r>
      <w:r w:rsidRPr="00C82BF6">
        <w:rPr>
          <w:color w:val="222222"/>
        </w:rPr>
        <w:t xml:space="preserve">nabízí téměř hektarovou </w:t>
      </w:r>
      <w:r w:rsidR="00E914DF" w:rsidRPr="00C82BF6">
        <w:rPr>
          <w:color w:val="222222"/>
        </w:rPr>
        <w:t>skladovací</w:t>
      </w:r>
      <w:r w:rsidR="004B648E" w:rsidRPr="00C82BF6">
        <w:rPr>
          <w:color w:val="222222"/>
        </w:rPr>
        <w:t xml:space="preserve"> </w:t>
      </w:r>
      <w:r w:rsidRPr="00C82BF6">
        <w:rPr>
          <w:color w:val="222222"/>
        </w:rPr>
        <w:t>plochu</w:t>
      </w:r>
      <w:r w:rsidR="00BB2F5B" w:rsidRPr="00C82BF6">
        <w:rPr>
          <w:color w:val="222222"/>
        </w:rPr>
        <w:t xml:space="preserve">, </w:t>
      </w:r>
      <w:r w:rsidRPr="00C82BF6">
        <w:rPr>
          <w:color w:val="222222"/>
        </w:rPr>
        <w:t xml:space="preserve">kanceláře a parkoviště na střeše, </w:t>
      </w:r>
      <w:r w:rsidR="00BB2F5B" w:rsidRPr="00C82BF6">
        <w:rPr>
          <w:color w:val="222222"/>
        </w:rPr>
        <w:t>uvázal</w:t>
      </w:r>
      <w:r w:rsidR="00E914DF" w:rsidRPr="00C82BF6">
        <w:rPr>
          <w:color w:val="222222"/>
        </w:rPr>
        <w:t xml:space="preserve"> ve své konstrukci</w:t>
      </w:r>
      <w:r w:rsidRPr="00C82BF6">
        <w:rPr>
          <w:color w:val="222222"/>
        </w:rPr>
        <w:t xml:space="preserve"> přibližně 3500 tun CO</w:t>
      </w:r>
      <w:r w:rsidRPr="00C82BF6">
        <w:rPr>
          <w:color w:val="222222"/>
          <w:vertAlign w:val="subscript"/>
        </w:rPr>
        <w:t>2</w:t>
      </w:r>
      <w:r w:rsidRPr="00C82BF6">
        <w:rPr>
          <w:color w:val="222222"/>
        </w:rPr>
        <w:t>. To ilustruje význam dřeva jako ekologicky šetrného stavebního materiálu.</w:t>
      </w:r>
      <w:r w:rsidR="004B648E" w:rsidRPr="00C82BF6">
        <w:rPr>
          <w:color w:val="222222"/>
        </w:rPr>
        <w:t xml:space="preserve"> </w:t>
      </w:r>
    </w:p>
    <w:p w14:paraId="79ED8F05" w14:textId="77777777" w:rsidR="00C82BF6" w:rsidRPr="00C82BF6" w:rsidRDefault="00C82BF6" w:rsidP="00251E88">
      <w:pPr>
        <w:spacing w:after="0" w:line="300" w:lineRule="exact"/>
        <w:jc w:val="both"/>
        <w:rPr>
          <w:color w:val="222222"/>
        </w:rPr>
      </w:pPr>
    </w:p>
    <w:p w14:paraId="69586788" w14:textId="24EA6483" w:rsidR="00A32E4E" w:rsidRPr="00C82BF6" w:rsidRDefault="00000000" w:rsidP="00251E88">
      <w:pPr>
        <w:shd w:val="clear" w:color="auto" w:fill="FFFFFF"/>
        <w:spacing w:after="0" w:line="300" w:lineRule="exact"/>
        <w:jc w:val="both"/>
        <w:rPr>
          <w:color w:val="222222"/>
        </w:rPr>
      </w:pPr>
      <w:r w:rsidRPr="00C82BF6">
        <w:rPr>
          <w:color w:val="222222"/>
        </w:rPr>
        <w:t xml:space="preserve">Dalším příkladem je výrobní hala </w:t>
      </w:r>
      <w:proofErr w:type="spellStart"/>
      <w:r w:rsidRPr="00C82BF6">
        <w:rPr>
          <w:color w:val="222222"/>
        </w:rPr>
        <w:t>Marenco</w:t>
      </w:r>
      <w:proofErr w:type="spellEnd"/>
      <w:r w:rsidRPr="00C82BF6">
        <w:rPr>
          <w:color w:val="222222"/>
        </w:rPr>
        <w:t xml:space="preserve"> </w:t>
      </w:r>
      <w:proofErr w:type="spellStart"/>
      <w:r w:rsidRPr="00C82BF6">
        <w:rPr>
          <w:color w:val="222222"/>
        </w:rPr>
        <w:t>Swisshelicopter</w:t>
      </w:r>
      <w:proofErr w:type="spellEnd"/>
      <w:r w:rsidRPr="00C82BF6">
        <w:rPr>
          <w:color w:val="222222"/>
        </w:rPr>
        <w:t xml:space="preserve"> </w:t>
      </w:r>
      <w:r w:rsidR="00AB422E" w:rsidRPr="00C82BF6">
        <w:rPr>
          <w:color w:val="222222"/>
        </w:rPr>
        <w:t xml:space="preserve">ve </w:t>
      </w:r>
      <w:r w:rsidR="00221868" w:rsidRPr="00C82BF6">
        <w:rPr>
          <w:color w:val="222222"/>
        </w:rPr>
        <w:t>švýcarském</w:t>
      </w:r>
      <w:r w:rsidR="00AB422E" w:rsidRPr="00C82BF6">
        <w:rPr>
          <w:color w:val="222222"/>
        </w:rPr>
        <w:t xml:space="preserve"> </w:t>
      </w:r>
      <w:proofErr w:type="spellStart"/>
      <w:r w:rsidRPr="00C82BF6">
        <w:rPr>
          <w:color w:val="222222"/>
        </w:rPr>
        <w:t>Mollis</w:t>
      </w:r>
      <w:proofErr w:type="spellEnd"/>
      <w:r w:rsidR="00001439" w:rsidRPr="00C82BF6">
        <w:rPr>
          <w:color w:val="222222"/>
        </w:rPr>
        <w:t xml:space="preserve"> o rozměrech 41 × 60 metrů</w:t>
      </w:r>
      <w:r w:rsidRPr="00C82BF6">
        <w:rPr>
          <w:color w:val="222222"/>
        </w:rPr>
        <w:t xml:space="preserve">, </w:t>
      </w:r>
      <w:r w:rsidR="00D2714D" w:rsidRPr="00C82BF6">
        <w:rPr>
          <w:color w:val="222222"/>
        </w:rPr>
        <w:t xml:space="preserve">která byla navržena tak, aby poskytovala dostatek prostoru pro výrobu více než 50 vrtulníků ročně a zároveň měla integrované kancelářské prostory. Projekt </w:t>
      </w:r>
      <w:r w:rsidR="00221868" w:rsidRPr="00C82BF6">
        <w:rPr>
          <w:color w:val="222222"/>
        </w:rPr>
        <w:t>p</w:t>
      </w:r>
      <w:r w:rsidRPr="00C82BF6">
        <w:rPr>
          <w:color w:val="222222"/>
        </w:rPr>
        <w:t>ředstavuje významnou ukázku moderní dřevostavby</w:t>
      </w:r>
      <w:r w:rsidR="00AB422E" w:rsidRPr="00C82BF6">
        <w:rPr>
          <w:color w:val="222222"/>
        </w:rPr>
        <w:t>, kter</w:t>
      </w:r>
      <w:r w:rsidR="00D2714D" w:rsidRPr="00C82BF6">
        <w:rPr>
          <w:color w:val="222222"/>
        </w:rPr>
        <w:t>ý</w:t>
      </w:r>
      <w:r w:rsidR="00AB422E" w:rsidRPr="00C82BF6">
        <w:rPr>
          <w:color w:val="222222"/>
        </w:rPr>
        <w:t xml:space="preserve"> </w:t>
      </w:r>
      <w:r w:rsidR="00D2714D" w:rsidRPr="00C82BF6">
        <w:rPr>
          <w:color w:val="222222"/>
        </w:rPr>
        <w:t>byl původně navržen</w:t>
      </w:r>
      <w:r w:rsidR="00001439" w:rsidRPr="00C82BF6">
        <w:rPr>
          <w:color w:val="222222"/>
        </w:rPr>
        <w:t>a</w:t>
      </w:r>
      <w:r w:rsidR="00D2714D" w:rsidRPr="00C82BF6">
        <w:rPr>
          <w:color w:val="222222"/>
        </w:rPr>
        <w:t xml:space="preserve"> s ocelovou konstrukcí, ale architekt</w:t>
      </w:r>
      <w:r w:rsidR="00001439" w:rsidRPr="00C82BF6">
        <w:rPr>
          <w:color w:val="222222"/>
        </w:rPr>
        <w:t>i</w:t>
      </w:r>
      <w:r w:rsidR="00D2714D" w:rsidRPr="00C82BF6">
        <w:rPr>
          <w:color w:val="222222"/>
        </w:rPr>
        <w:t xml:space="preserve"> nakonec </w:t>
      </w:r>
      <w:r w:rsidR="005D46E4" w:rsidRPr="00C82BF6">
        <w:rPr>
          <w:color w:val="222222"/>
        </w:rPr>
        <w:t xml:space="preserve">úspěšně </w:t>
      </w:r>
      <w:r w:rsidR="00D2714D" w:rsidRPr="00C82BF6">
        <w:rPr>
          <w:color w:val="222222"/>
        </w:rPr>
        <w:t>prosadili dřevo</w:t>
      </w:r>
      <w:r w:rsidRPr="00C82BF6">
        <w:rPr>
          <w:color w:val="222222"/>
        </w:rPr>
        <w:t xml:space="preserve">. </w:t>
      </w:r>
      <w:r w:rsidR="00D2714D" w:rsidRPr="00C82BF6">
        <w:rPr>
          <w:color w:val="222222"/>
        </w:rPr>
        <w:t>Stavba tak získala nejen na ekologické rovnováze</w:t>
      </w:r>
      <w:r w:rsidR="005D46E4" w:rsidRPr="00C82BF6">
        <w:rPr>
          <w:color w:val="222222"/>
        </w:rPr>
        <w:t>,</w:t>
      </w:r>
      <w:r w:rsidR="00D2714D" w:rsidRPr="00C82BF6">
        <w:rPr>
          <w:color w:val="222222"/>
        </w:rPr>
        <w:t xml:space="preserve"> ale i na obdivu celého světa</w:t>
      </w:r>
      <w:r w:rsidR="00413E10">
        <w:rPr>
          <w:color w:val="222222"/>
        </w:rPr>
        <w:t>.</w:t>
      </w:r>
    </w:p>
    <w:p w14:paraId="4911D3A6" w14:textId="77777777" w:rsidR="00C82BF6" w:rsidRDefault="00C82BF6" w:rsidP="00251E88">
      <w:pPr>
        <w:spacing w:after="0" w:line="300" w:lineRule="exact"/>
        <w:jc w:val="both"/>
        <w:rPr>
          <w:i/>
          <w:iCs/>
        </w:rPr>
      </w:pPr>
    </w:p>
    <w:p w14:paraId="3A534E3E" w14:textId="1E8E4240" w:rsidR="00BB2F5B" w:rsidRPr="00C82BF6" w:rsidRDefault="00C00D1C" w:rsidP="00251E88">
      <w:pPr>
        <w:spacing w:after="0" w:line="300" w:lineRule="exact"/>
        <w:jc w:val="both"/>
        <w:rPr>
          <w:rFonts w:cstheme="minorHAnsi"/>
        </w:rPr>
      </w:pPr>
      <w:r w:rsidRPr="00C82BF6">
        <w:rPr>
          <w:i/>
          <w:iCs/>
        </w:rPr>
        <w:t xml:space="preserve">„Takové inovativní přístupy můžou změnit pohled na využití dřeva při výstavbě dřevěných hal i u nás. Zcela běžně se s nimi setkáváme v zahraničí, ale v České republice zůstávají zatím tabu. Dřevo se tady donedávna spojovalo jen se stavbou rodinných domů, </w:t>
      </w:r>
      <w:r w:rsidR="00B35582" w:rsidRPr="00C82BF6">
        <w:rPr>
          <w:i/>
          <w:iCs/>
        </w:rPr>
        <w:t xml:space="preserve">ale </w:t>
      </w:r>
      <w:r w:rsidRPr="00C82BF6">
        <w:rPr>
          <w:i/>
          <w:iCs/>
        </w:rPr>
        <w:t xml:space="preserve">poslední roky se prosazuje také u komerčních budov, škol a vícepodlažních staveb. Věřím, že haly jsou v pořadí, já sám bych rád </w:t>
      </w:r>
      <w:r w:rsidR="00B35582" w:rsidRPr="00C82BF6">
        <w:rPr>
          <w:i/>
          <w:iCs/>
        </w:rPr>
        <w:t>jednu</w:t>
      </w:r>
      <w:r w:rsidRPr="00C82BF6">
        <w:rPr>
          <w:i/>
          <w:iCs/>
        </w:rPr>
        <w:t xml:space="preserve"> takovou brzy postavil,</w:t>
      </w:r>
      <w:r w:rsidRPr="00C82BF6">
        <w:rPr>
          <w:rFonts w:eastAsia="Arial" w:cs="Arial"/>
          <w:i/>
          <w:iCs/>
        </w:rPr>
        <w:t>“</w:t>
      </w:r>
      <w:r w:rsidRPr="00C82BF6">
        <w:rPr>
          <w:rFonts w:eastAsia="Arial" w:cs="Arial"/>
        </w:rPr>
        <w:t xml:space="preserve"> říká </w:t>
      </w:r>
      <w:r w:rsidRPr="00C82BF6">
        <w:rPr>
          <w:color w:val="222222"/>
        </w:rPr>
        <w:t>Jiří Oslizlo, předseda představenstva společnosti AGROP NOVA</w:t>
      </w:r>
      <w:r w:rsidR="00B35582" w:rsidRPr="00C82BF6">
        <w:rPr>
          <w:color w:val="222222"/>
        </w:rPr>
        <w:t xml:space="preserve"> a.s., vyrábějící systém NOVATOP</w:t>
      </w:r>
      <w:r w:rsidR="00413E10">
        <w:rPr>
          <w:color w:val="222222"/>
        </w:rPr>
        <w:t>.</w:t>
      </w:r>
      <w:r w:rsidRPr="00C82BF6">
        <w:rPr>
          <w:rFonts w:eastAsia="Arial" w:cs="Arial"/>
        </w:rPr>
        <w:t xml:space="preserve"> </w:t>
      </w:r>
      <w:r w:rsidRPr="00C82BF6">
        <w:rPr>
          <w:i/>
          <w:color w:val="222222"/>
        </w:rPr>
        <w:t>„My se inspirujeme dlouhodobě v zahraničí. Právě aktivní spolupráce s mezinárodními experty v oboru nám otevřela dveře k velmi inovativním projektům, na kterých máme tu čest spolupracovat</w:t>
      </w:r>
      <w:r w:rsidR="00B35582" w:rsidRPr="00C82BF6">
        <w:rPr>
          <w:i/>
          <w:color w:val="222222"/>
        </w:rPr>
        <w:t>,</w:t>
      </w:r>
      <w:r w:rsidRPr="00C82BF6">
        <w:rPr>
          <w:i/>
          <w:color w:val="222222"/>
        </w:rPr>
        <w:t xml:space="preserve"> a následně přenášet tyto zkušenosti k nám. Patří mezi ně </w:t>
      </w:r>
      <w:r w:rsidR="00001439" w:rsidRPr="00C82BF6">
        <w:rPr>
          <w:i/>
          <w:color w:val="222222"/>
        </w:rPr>
        <w:t>oba zmiňované</w:t>
      </w:r>
      <w:r w:rsidRPr="00C82BF6">
        <w:rPr>
          <w:i/>
          <w:color w:val="222222"/>
        </w:rPr>
        <w:t xml:space="preserve"> projekty ve </w:t>
      </w:r>
      <w:r w:rsidR="00001439" w:rsidRPr="00C82BF6">
        <w:rPr>
          <w:i/>
          <w:color w:val="222222"/>
        </w:rPr>
        <w:t>Švýcarsku</w:t>
      </w:r>
      <w:r w:rsidRPr="00C82BF6">
        <w:rPr>
          <w:i/>
          <w:color w:val="222222"/>
        </w:rPr>
        <w:t xml:space="preserve">, ale </w:t>
      </w:r>
      <w:r w:rsidR="00B35582" w:rsidRPr="00C82BF6">
        <w:rPr>
          <w:i/>
          <w:color w:val="222222"/>
        </w:rPr>
        <w:t xml:space="preserve">i </w:t>
      </w:r>
      <w:r w:rsidRPr="00C82BF6">
        <w:rPr>
          <w:i/>
          <w:color w:val="222222"/>
        </w:rPr>
        <w:t>v jiných částech světa</w:t>
      </w:r>
      <w:r w:rsidR="00B35582" w:rsidRPr="00C82BF6">
        <w:rPr>
          <w:i/>
          <w:color w:val="222222"/>
        </w:rPr>
        <w:t xml:space="preserve">, jako např. Korea či </w:t>
      </w:r>
      <w:r w:rsidR="00001439" w:rsidRPr="00C82BF6">
        <w:rPr>
          <w:i/>
          <w:color w:val="222222"/>
        </w:rPr>
        <w:t xml:space="preserve">aktuálně </w:t>
      </w:r>
      <w:r w:rsidR="00B35582" w:rsidRPr="00C82BF6">
        <w:rPr>
          <w:i/>
          <w:color w:val="222222"/>
        </w:rPr>
        <w:t>Japonsko. Vnímám, že</w:t>
      </w:r>
      <w:r w:rsidR="00001439" w:rsidRPr="00C82BF6">
        <w:rPr>
          <w:i/>
          <w:color w:val="222222"/>
        </w:rPr>
        <w:t xml:space="preserve"> </w:t>
      </w:r>
      <w:r w:rsidR="00B35582" w:rsidRPr="00C82BF6">
        <w:rPr>
          <w:i/>
          <w:color w:val="222222"/>
        </w:rPr>
        <w:t>dřevo se st</w:t>
      </w:r>
      <w:r w:rsidR="00413E10">
        <w:rPr>
          <w:i/>
          <w:color w:val="222222"/>
        </w:rPr>
        <w:t>alo</w:t>
      </w:r>
      <w:r w:rsidRPr="00C82BF6">
        <w:rPr>
          <w:i/>
        </w:rPr>
        <w:t xml:space="preserve"> prestižní a ekologicky odpovědnou volbou pro budoucnost stavebnictví</w:t>
      </w:r>
      <w:r w:rsidR="00001439" w:rsidRPr="00C82BF6">
        <w:rPr>
          <w:i/>
        </w:rPr>
        <w:t>, p</w:t>
      </w:r>
      <w:r w:rsidR="00BB2F5B" w:rsidRPr="00C82BF6">
        <w:rPr>
          <w:i/>
        </w:rPr>
        <w:t xml:space="preserve">řesto by se podle </w:t>
      </w:r>
      <w:r w:rsidR="00001439" w:rsidRPr="00C82BF6">
        <w:rPr>
          <w:i/>
        </w:rPr>
        <w:t xml:space="preserve">mého </w:t>
      </w:r>
      <w:r w:rsidR="00BB2F5B" w:rsidRPr="00C82BF6">
        <w:rPr>
          <w:i/>
        </w:rPr>
        <w:t>názoru mělo</w:t>
      </w:r>
      <w:r w:rsidR="00BB2F5B" w:rsidRPr="00C82BF6">
        <w:rPr>
          <w:rFonts w:cstheme="minorHAnsi"/>
          <w:i/>
        </w:rPr>
        <w:t xml:space="preserve"> využívat výhradně tam, kde zúročí své přednosti před jinými materiály</w:t>
      </w:r>
      <w:r w:rsidR="00413E10">
        <w:rPr>
          <w:rFonts w:cstheme="minorHAnsi"/>
          <w:i/>
        </w:rPr>
        <w:t>,</w:t>
      </w:r>
      <w:r w:rsidR="00001439" w:rsidRPr="00C82BF6">
        <w:rPr>
          <w:rFonts w:cstheme="minorHAnsi"/>
          <w:i/>
        </w:rPr>
        <w:t>“</w:t>
      </w:r>
      <w:r w:rsidR="00413E10">
        <w:rPr>
          <w:rFonts w:cstheme="minorHAnsi"/>
          <w:i/>
        </w:rPr>
        <w:t xml:space="preserve"> dodává Jiří Oslizlo.</w:t>
      </w:r>
    </w:p>
    <w:p w14:paraId="47A139AC" w14:textId="28ED7AD0" w:rsidR="00D2714D" w:rsidRPr="00C82BF6" w:rsidRDefault="00D2714D" w:rsidP="00251E88">
      <w:pPr>
        <w:spacing w:after="0" w:line="300" w:lineRule="exact"/>
        <w:jc w:val="both"/>
        <w:rPr>
          <w:rFonts w:eastAsia="Arial" w:cs="Arial"/>
        </w:rPr>
      </w:pPr>
    </w:p>
    <w:p w14:paraId="38D18B63" w14:textId="7696E6C1" w:rsidR="00A32E4E" w:rsidRPr="00C82BF6" w:rsidRDefault="00000000" w:rsidP="00251E88">
      <w:pPr>
        <w:spacing w:after="0" w:line="300" w:lineRule="exact"/>
        <w:jc w:val="both"/>
        <w:rPr>
          <w:b/>
        </w:rPr>
      </w:pPr>
      <w:r w:rsidRPr="00C82BF6">
        <w:rPr>
          <w:b/>
        </w:rPr>
        <w:t>Minimalizace ocelových spojů</w:t>
      </w:r>
    </w:p>
    <w:p w14:paraId="06A9F44C" w14:textId="77777777" w:rsidR="00C82BF6" w:rsidRDefault="00C82BF6" w:rsidP="00251E88">
      <w:pPr>
        <w:spacing w:after="0" w:line="300" w:lineRule="exact"/>
        <w:jc w:val="both"/>
      </w:pPr>
    </w:p>
    <w:p w14:paraId="59DD231D" w14:textId="4BF16484" w:rsidR="00A32E4E" w:rsidRPr="00C82BF6" w:rsidRDefault="00000000" w:rsidP="00251E88">
      <w:pPr>
        <w:spacing w:after="0" w:line="300" w:lineRule="exact"/>
        <w:jc w:val="both"/>
      </w:pPr>
      <w:r w:rsidRPr="00C82BF6">
        <w:t xml:space="preserve">Celodřevěná konstrukce </w:t>
      </w:r>
      <w:r w:rsidRPr="00C82BF6">
        <w:rPr>
          <w:color w:val="222222"/>
        </w:rPr>
        <w:t>logistického centra společnost</w:t>
      </w:r>
      <w:r w:rsidR="00B35582" w:rsidRPr="00C82BF6">
        <w:rPr>
          <w:color w:val="222222"/>
        </w:rPr>
        <w:t>i</w:t>
      </w:r>
      <w:r w:rsidRPr="00C82BF6">
        <w:rPr>
          <w:color w:val="222222"/>
        </w:rPr>
        <w:t xml:space="preserve"> </w:t>
      </w:r>
      <w:proofErr w:type="spellStart"/>
      <w:r w:rsidRPr="00C82BF6">
        <w:rPr>
          <w:color w:val="222222"/>
        </w:rPr>
        <w:t>Kuratle</w:t>
      </w:r>
      <w:proofErr w:type="spellEnd"/>
      <w:r w:rsidRPr="00C82BF6">
        <w:rPr>
          <w:color w:val="222222"/>
        </w:rPr>
        <w:t xml:space="preserve"> &amp; </w:t>
      </w:r>
      <w:proofErr w:type="spellStart"/>
      <w:r w:rsidRPr="00C82BF6">
        <w:rPr>
          <w:color w:val="222222"/>
        </w:rPr>
        <w:t>Jaecke</w:t>
      </w:r>
      <w:r w:rsidR="00B35582" w:rsidRPr="00C82BF6">
        <w:rPr>
          <w:color w:val="222222"/>
        </w:rPr>
        <w:t>r</w:t>
      </w:r>
      <w:proofErr w:type="spellEnd"/>
      <w:r w:rsidRPr="00C82BF6">
        <w:t xml:space="preserve"> je </w:t>
      </w:r>
      <w:r w:rsidR="00B35582" w:rsidRPr="00C82BF6">
        <w:t xml:space="preserve">velmi </w:t>
      </w:r>
      <w:r w:rsidRPr="00C82BF6">
        <w:t xml:space="preserve">inovativní a spočívá v minimálním použití ocelových spojů, které jsou navíc skryté. </w:t>
      </w:r>
      <w:r w:rsidR="00D72614" w:rsidRPr="00C82BF6">
        <w:t xml:space="preserve">Podélné ztužení stavby zajišťuji střední sloupy ve tvaru V a plášť budovy. Velmi důležitým ztužujícím prvkem jsou čtyři schodišťové boxy z CLT. Střední hlavní průvlak, na který se ukládají vazníky, je plnostěnné BSH o výšce cca 2 m. </w:t>
      </w:r>
      <w:r w:rsidR="00B35582" w:rsidRPr="00C82BF6">
        <w:t xml:space="preserve">Stavba je navržena na REI 60 s pomocí sprinklerů, bez nich by byl požadavek na REI 90. </w:t>
      </w:r>
      <w:r w:rsidRPr="00C82BF6">
        <w:t xml:space="preserve">Hlavním rysem konstrukce je její zabezpečení v případě požáru, </w:t>
      </w:r>
      <w:r w:rsidR="00B35582" w:rsidRPr="00C82BF6">
        <w:t xml:space="preserve">kdy </w:t>
      </w:r>
      <w:r w:rsidRPr="00C82BF6">
        <w:t>při spuštění sprinklerů vznikne osmicentimetrová hladina vody na celé ploše podlahy až ven. Všechny dřevěné konstrukční prvky jsou umístěny nad bezpečnou úrovní podlahy</w:t>
      </w:r>
      <w:r w:rsidR="00D72614" w:rsidRPr="00C82BF6">
        <w:t>.</w:t>
      </w:r>
    </w:p>
    <w:p w14:paraId="1F222965" w14:textId="77777777" w:rsidR="00713BC6" w:rsidRPr="00713BC6" w:rsidRDefault="00713BC6" w:rsidP="00251E88">
      <w:pPr>
        <w:spacing w:after="0" w:line="300" w:lineRule="exact"/>
        <w:jc w:val="both"/>
        <w:rPr>
          <w:i/>
          <w:color w:val="222222"/>
        </w:rPr>
      </w:pPr>
    </w:p>
    <w:p w14:paraId="7C9ABE16" w14:textId="77777777" w:rsidR="00713BC6" w:rsidRPr="00713BC6" w:rsidRDefault="00713BC6" w:rsidP="00251E88">
      <w:pPr>
        <w:spacing w:after="0" w:line="300" w:lineRule="exact"/>
        <w:jc w:val="both"/>
        <w:rPr>
          <w:iCs/>
          <w:color w:val="222222"/>
        </w:rPr>
      </w:pPr>
      <w:r w:rsidRPr="00713BC6">
        <w:rPr>
          <w:i/>
          <w:color w:val="222222"/>
        </w:rPr>
        <w:t xml:space="preserve">„U velkých dřevěných konstrukcí je potřeba myslet na to, že hořlavé konstrukce, zejména mají-li být zachovány v pohledové podobě bez následného obložení nehořlavými materiály, vyžadují velmi intenzivní řešení vhodného návrhu již v předprojektové fázi. U skladových a výrobních hal je důležité zohlednit požární zatížení od materiálu, který je uvnitř skladován nebo zpracováván. Obecně lze deklarovat odolnost dřevěných konstrukcí buďto certifikátem, nebo empirickým výpočtem podle předem stanoveného a odzkoušeného odhořívání dřeva (0,6–0,8 mm/min). Deklarovat požární odolnost výpočtem lze až do požární odolnosti 60 minut, tak jak ji definuje ČSN EN 1995-1-2 pro výpočet sestav stěn a stropů. Zatímco princip prokazování hodnoty statické únosnosti při požáru (kritérium R) je plně v gesci statika, hodnoty celistvosti a teploty povrchu již tak snadno prokazatelné nejsou. Aktuálně jsou projektanti odkázáni na spalovací zkoušky jednotlivých výrobců,“ </w:t>
      </w:r>
      <w:r w:rsidRPr="00713BC6">
        <w:rPr>
          <w:iCs/>
          <w:color w:val="222222"/>
        </w:rPr>
        <w:t xml:space="preserve">komentuje aktuální situaci v České republice Martin Povala ze společnosti A2 </w:t>
      </w:r>
      <w:proofErr w:type="spellStart"/>
      <w:r w:rsidRPr="00713BC6">
        <w:rPr>
          <w:iCs/>
          <w:color w:val="222222"/>
        </w:rPr>
        <w:t>Timber</w:t>
      </w:r>
      <w:proofErr w:type="spellEnd"/>
      <w:r w:rsidRPr="00713BC6">
        <w:rPr>
          <w:iCs/>
          <w:color w:val="222222"/>
        </w:rPr>
        <w:t>.</w:t>
      </w:r>
    </w:p>
    <w:p w14:paraId="1FDC80FE" w14:textId="77777777" w:rsidR="00221868" w:rsidRPr="00C82BF6" w:rsidRDefault="00221868" w:rsidP="00251E88">
      <w:pPr>
        <w:spacing w:after="0" w:line="300" w:lineRule="exact"/>
        <w:jc w:val="both"/>
        <w:rPr>
          <w:color w:val="FF0000"/>
        </w:rPr>
      </w:pPr>
    </w:p>
    <w:p w14:paraId="02792951" w14:textId="77777777" w:rsidR="00A32E4E" w:rsidRPr="00C82BF6" w:rsidRDefault="00A32E4E" w:rsidP="00251E88">
      <w:pPr>
        <w:spacing w:after="0" w:line="300" w:lineRule="exact"/>
        <w:jc w:val="both"/>
        <w:rPr>
          <w:color w:val="FF0000"/>
        </w:rPr>
      </w:pPr>
    </w:p>
    <w:p w14:paraId="20D4E246" w14:textId="77777777" w:rsidR="00A32E4E" w:rsidRPr="00C82BF6" w:rsidRDefault="00000000" w:rsidP="00251E88">
      <w:pPr>
        <w:spacing w:after="0" w:line="300" w:lineRule="exact"/>
        <w:jc w:val="both"/>
        <w:rPr>
          <w:b/>
        </w:rPr>
      </w:pPr>
      <w:r w:rsidRPr="00C82BF6">
        <w:rPr>
          <w:b/>
        </w:rPr>
        <w:t xml:space="preserve">Inovativní a udržitelné řešení </w:t>
      </w:r>
    </w:p>
    <w:p w14:paraId="47B22272" w14:textId="77777777" w:rsidR="00C82BF6" w:rsidRDefault="00C82BF6" w:rsidP="00251E88">
      <w:pPr>
        <w:spacing w:after="0" w:line="300" w:lineRule="exact"/>
        <w:jc w:val="both"/>
      </w:pPr>
    </w:p>
    <w:p w14:paraId="21F94D4E" w14:textId="410DC101" w:rsidR="00A32E4E" w:rsidRPr="00C82BF6" w:rsidRDefault="00000000" w:rsidP="00251E88">
      <w:pPr>
        <w:spacing w:after="0" w:line="300" w:lineRule="exact"/>
        <w:jc w:val="both"/>
        <w:rPr>
          <w:rFonts w:cstheme="minorHAnsi"/>
        </w:rPr>
      </w:pPr>
      <w:r w:rsidRPr="00C82BF6">
        <w:t>Na dřevěných projektech je unikátní rychlost jejich výstavby.</w:t>
      </w:r>
      <w:r w:rsidRPr="00C82BF6">
        <w:rPr>
          <w:color w:val="222222"/>
        </w:rPr>
        <w:t xml:space="preserve"> </w:t>
      </w:r>
      <w:r w:rsidR="00704899" w:rsidRPr="00C82BF6">
        <w:rPr>
          <w:color w:val="222222"/>
        </w:rPr>
        <w:t>Největší l</w:t>
      </w:r>
      <w:r w:rsidRPr="00C82BF6">
        <w:rPr>
          <w:color w:val="222222"/>
        </w:rPr>
        <w:t xml:space="preserve">ogistické centrum </w:t>
      </w:r>
      <w:r w:rsidRPr="00C82BF6">
        <w:t xml:space="preserve">bylo postaveno pouze za 34 týdnů od prvních zemních prací až po uvedení do provozu. </w:t>
      </w:r>
      <w:r w:rsidR="00704899" w:rsidRPr="00C82BF6">
        <w:t>Stavba byla realizována postupně po modulech – na jedné straně se odkrývala ornice a vylívaly betony a na straně druhé už se finišovalo s fasádou. Jedná se</w:t>
      </w:r>
      <w:r w:rsidRPr="00C82BF6">
        <w:t xml:space="preserve"> o inovativní přístup, který může změnit </w:t>
      </w:r>
      <w:r w:rsidR="00001439" w:rsidRPr="00C82BF6">
        <w:t>pohled na</w:t>
      </w:r>
      <w:r w:rsidR="00704899" w:rsidRPr="00C82BF6">
        <w:t xml:space="preserve"> výstavbu dřevěných</w:t>
      </w:r>
      <w:r w:rsidRPr="00C82BF6">
        <w:t xml:space="preserve"> logistických a průmyslových objektů. </w:t>
      </w:r>
      <w:r w:rsidR="00704899" w:rsidRPr="00C82BF6">
        <w:t xml:space="preserve">Další </w:t>
      </w:r>
      <w:r w:rsidR="00001439" w:rsidRPr="00C82BF6">
        <w:t xml:space="preserve">progres </w:t>
      </w:r>
      <w:r w:rsidR="00704899" w:rsidRPr="00C82BF6">
        <w:t xml:space="preserve">do tohoto sektoru určitě přináší CLT panely, jejichž hlavními </w:t>
      </w:r>
      <w:r w:rsidR="00704899" w:rsidRPr="00C82BF6">
        <w:rPr>
          <w:rFonts w:cstheme="minorHAnsi"/>
        </w:rPr>
        <w:t>výhodami je vysoká statická únosnost a požární odolnost, což z nich právem činí ideální volbu pro komerční dřevostavby</w:t>
      </w:r>
      <w:r w:rsidR="00001439" w:rsidRPr="00C82BF6">
        <w:rPr>
          <w:rFonts w:cstheme="minorHAnsi"/>
        </w:rPr>
        <w:t xml:space="preserve"> všeho druhu</w:t>
      </w:r>
      <w:r w:rsidR="00704899" w:rsidRPr="00C82BF6">
        <w:rPr>
          <w:rFonts w:cstheme="minorHAnsi"/>
        </w:rPr>
        <w:t xml:space="preserve">. Jejich efektivní použití a prefabrikace výrazně urychluje proces stavby, a to až o polovinu oproti jiným konstrukčním řešením. </w:t>
      </w:r>
    </w:p>
    <w:p w14:paraId="0BDC9B77" w14:textId="77777777" w:rsidR="00704899" w:rsidRPr="00C82BF6" w:rsidRDefault="00704899" w:rsidP="00251E88">
      <w:pPr>
        <w:spacing w:after="0" w:line="300" w:lineRule="exact"/>
        <w:jc w:val="both"/>
        <w:rPr>
          <w:rFonts w:cstheme="minorHAnsi"/>
        </w:rPr>
      </w:pPr>
    </w:p>
    <w:p w14:paraId="741773D0" w14:textId="120A951D" w:rsidR="00A32E4E" w:rsidRPr="00C82BF6" w:rsidRDefault="00704899" w:rsidP="00251E88">
      <w:pPr>
        <w:spacing w:after="0" w:line="300" w:lineRule="exact"/>
        <w:jc w:val="both"/>
        <w:rPr>
          <w:iCs/>
        </w:rPr>
      </w:pPr>
      <w:r w:rsidRPr="00C82BF6">
        <w:rPr>
          <w:rFonts w:cstheme="minorHAnsi"/>
          <w:i/>
          <w:iCs/>
        </w:rPr>
        <w:t xml:space="preserve">„My jsme nepohledové konstrukční panely CLT STANDARD zařadili do výrobního portfolia letos jako reakci na rychle rostoucí segment komerčních dřevostaveb. Byli jsme v poslední </w:t>
      </w:r>
      <w:r w:rsidR="00001439" w:rsidRPr="00C82BF6">
        <w:rPr>
          <w:rFonts w:cstheme="minorHAnsi"/>
          <w:i/>
          <w:iCs/>
        </w:rPr>
        <w:t>letech vystaveni</w:t>
      </w:r>
      <w:r w:rsidRPr="00C82BF6">
        <w:rPr>
          <w:rFonts w:cstheme="minorHAnsi"/>
          <w:i/>
          <w:iCs/>
        </w:rPr>
        <w:t xml:space="preserve"> přímé konfrontaci s konkurencí a na základě těchto zkušeností se rozhodli urychlit investici v objemu cca </w:t>
      </w:r>
      <w:r w:rsidRPr="00C82BF6">
        <w:rPr>
          <w:rFonts w:eastAsia="Times New Roman"/>
          <w:i/>
          <w:iCs/>
        </w:rPr>
        <w:t xml:space="preserve">100 milionů korun do nové haly i strojů </w:t>
      </w:r>
      <w:r w:rsidRPr="00C82BF6">
        <w:rPr>
          <w:rFonts w:cstheme="minorHAnsi"/>
          <w:i/>
          <w:iCs/>
        </w:rPr>
        <w:t>a upřednostnit ji před jinými záměry</w:t>
      </w:r>
      <w:r w:rsidR="00413E10">
        <w:rPr>
          <w:rFonts w:cstheme="minorHAnsi"/>
          <w:i/>
          <w:iCs/>
        </w:rPr>
        <w:t>.</w:t>
      </w:r>
      <w:r w:rsidRPr="00C82BF6">
        <w:rPr>
          <w:rFonts w:cstheme="minorHAnsi"/>
        </w:rPr>
        <w:t xml:space="preserve"> </w:t>
      </w:r>
      <w:r w:rsidRPr="00C82BF6">
        <w:rPr>
          <w:i/>
          <w:color w:val="222222"/>
        </w:rPr>
        <w:t>Dřevo není volbou jen kvůli udržitelnosti, ale také ekonomickou, která se vyplatí tam, kde je materiál současně viditelný v interiéru,“</w:t>
      </w:r>
      <w:r w:rsidR="00C82BF6" w:rsidRPr="00C82BF6">
        <w:rPr>
          <w:i/>
          <w:color w:val="222222"/>
        </w:rPr>
        <w:t xml:space="preserve"> </w:t>
      </w:r>
      <w:r w:rsidR="00C82BF6" w:rsidRPr="00C82BF6">
        <w:rPr>
          <w:iCs/>
        </w:rPr>
        <w:t>uzavírá</w:t>
      </w:r>
      <w:r w:rsidRPr="00C82BF6">
        <w:rPr>
          <w:iCs/>
        </w:rPr>
        <w:t xml:space="preserve"> </w:t>
      </w:r>
      <w:r w:rsidR="00C82BF6" w:rsidRPr="00C82BF6">
        <w:rPr>
          <w:iCs/>
        </w:rPr>
        <w:t>Jiří Oslizlo.</w:t>
      </w:r>
    </w:p>
    <w:p w14:paraId="3A742E0C" w14:textId="77777777" w:rsidR="00A32E4E" w:rsidRDefault="00A32E4E" w:rsidP="00251E88">
      <w:pPr>
        <w:shd w:val="clear" w:color="auto" w:fill="FFFFFF"/>
        <w:spacing w:after="0" w:line="240" w:lineRule="auto"/>
        <w:jc w:val="both"/>
        <w:rPr>
          <w:color w:val="222222"/>
        </w:rPr>
      </w:pPr>
    </w:p>
    <w:p w14:paraId="21B40FB8" w14:textId="511AB8A7" w:rsidR="00A32E4E" w:rsidRPr="00251E88" w:rsidRDefault="000251DA" w:rsidP="00251E88">
      <w:pPr>
        <w:jc w:val="both"/>
        <w:rPr>
          <w:b/>
          <w:bCs/>
        </w:rPr>
      </w:pPr>
      <w:r>
        <w:br/>
      </w:r>
      <w:r>
        <w:br/>
      </w:r>
      <w:r w:rsidRPr="00251E88">
        <w:rPr>
          <w:b/>
          <w:bCs/>
        </w:rPr>
        <w:t xml:space="preserve">O společnosti AGROP NOVA </w:t>
      </w:r>
    </w:p>
    <w:p w14:paraId="086583E6" w14:textId="65ACDA3C" w:rsidR="00221868" w:rsidRPr="00221868" w:rsidRDefault="00000000" w:rsidP="00251E88">
      <w:pPr>
        <w:jc w:val="both"/>
      </w:pPr>
      <w:r>
        <w:t xml:space="preserve">AGROP NOVA – česká </w:t>
      </w:r>
      <w:r w:rsidR="00221868">
        <w:t>dřevozpracující firma</w:t>
      </w:r>
      <w:r>
        <w:t xml:space="preserve">, lídr v oboru výroby CLT, </w:t>
      </w:r>
      <w:r w:rsidR="00221868">
        <w:t>výrobce</w:t>
      </w:r>
      <w:r>
        <w:t xml:space="preserve"> uceleného stavebního systému z masivního dřeva </w:t>
      </w:r>
      <w:r w:rsidR="00221868">
        <w:t xml:space="preserve">pod značkou </w:t>
      </w:r>
      <w:r>
        <w:t xml:space="preserve">NOVATOP. </w:t>
      </w:r>
      <w:r w:rsidR="00221868">
        <w:t>V</w:t>
      </w:r>
      <w:r>
        <w:t>ýrobní společnost, která přes třicet let konkuruje velkým evropským hráčům</w:t>
      </w:r>
      <w:r w:rsidR="00221868">
        <w:t>,</w:t>
      </w:r>
      <w:r w:rsidR="00C82BF6">
        <w:t xml:space="preserve"> </w:t>
      </w:r>
      <w:r>
        <w:t xml:space="preserve">je jedním z nejmodernějších výrobců velkoplošných vícevrstvých desek a CLT v Evropě. </w:t>
      </w:r>
      <w:r w:rsidR="00221868" w:rsidRPr="00221868">
        <w:t>Nabízí svým způsobem unikátní systém</w:t>
      </w:r>
      <w:r w:rsidR="00221868">
        <w:t xml:space="preserve"> </w:t>
      </w:r>
      <w:r w:rsidR="00221868" w:rsidRPr="00221868">
        <w:t>pro</w:t>
      </w:r>
      <w:r w:rsidR="00C82BF6">
        <w:t xml:space="preserve"> </w:t>
      </w:r>
      <w:r w:rsidR="00221868" w:rsidRPr="00221868">
        <w:t xml:space="preserve">řešení rodinných i komerčních dřevostaveb, škol, sportovišť ale i průmyslových hal. </w:t>
      </w:r>
      <w:r>
        <w:t>Společnost dodává převážně na vyspělé trhy jako je Švýcarsko, Rakousko, Německo, Itálie, Francie, Norsko</w:t>
      </w:r>
      <w:r w:rsidR="00C82BF6">
        <w:t xml:space="preserve"> </w:t>
      </w:r>
      <w:r>
        <w:t xml:space="preserve">i Japonsko. </w:t>
      </w:r>
      <w:r w:rsidR="00221868" w:rsidRPr="00221868">
        <w:t>Společnost navázala na tradici zpracování dřeva, kterou už v roce 1865 v Plumlově zahájil rod Liechtensteinů. Výroba 3vrstvých desek v Ptení byla spuštěna v roce 1992 a rodinnou firmou se stala</w:t>
      </w:r>
      <w:r w:rsidR="00C82BF6">
        <w:t xml:space="preserve"> </w:t>
      </w:r>
      <w:r w:rsidR="00221868" w:rsidRPr="00221868">
        <w:t xml:space="preserve">v roce 2001. Zaměstnává </w:t>
      </w:r>
      <w:r w:rsidR="00C82BF6">
        <w:t xml:space="preserve">dnes </w:t>
      </w:r>
      <w:r w:rsidR="00221868" w:rsidRPr="00221868">
        <w:t>přes 230 lidí a její tržby se pohybují kolem tři čtvrtě miliardy korun českých ročně.</w:t>
      </w:r>
    </w:p>
    <w:p w14:paraId="35393FCA" w14:textId="77777777" w:rsidR="00221868" w:rsidRDefault="00221868" w:rsidP="00251E88">
      <w:pPr>
        <w:jc w:val="both"/>
      </w:pPr>
    </w:p>
    <w:p w14:paraId="0ED573CF" w14:textId="77777777" w:rsidR="00A32E4E" w:rsidRDefault="00000000" w:rsidP="00251E88">
      <w:pPr>
        <w:jc w:val="both"/>
      </w:pPr>
      <w:r>
        <w:t>Jiří Oslizlo je předsedou představenstva společnosti AGROP NOVA a.s., která je výrobcem uceleného stavebního systému z masivního dřeva NOVATOP. Jiří Oslizlo ve firmě zodpovídá za řízení společnosti, za strategii a business development. V dřevozpracujícím odvětví se pohybuje více než 20 let. Dříve působil 10 let v potravinářském sektoru na pozici majitele a generálního ředitele. Jiří vystudoval strojírenský obor na Technické univerzitě v Ostravě. Jeho podnikatelským cílem je přispívat k naplňováni základních lidských potřeb jako je jídlo a bydlení s přesahem na energetickou soběstačnost.</w:t>
      </w:r>
    </w:p>
    <w:p w14:paraId="2DC896FB" w14:textId="77777777" w:rsidR="00A32E4E" w:rsidRDefault="00A32E4E" w:rsidP="00251E88">
      <w:pPr>
        <w:jc w:val="both"/>
      </w:pPr>
    </w:p>
    <w:p w14:paraId="0354D94E" w14:textId="77777777" w:rsidR="00A32E4E" w:rsidRDefault="00A32E4E" w:rsidP="00251E88">
      <w:pPr>
        <w:jc w:val="both"/>
      </w:pPr>
    </w:p>
    <w:p w14:paraId="692128B3" w14:textId="77777777" w:rsidR="00A32E4E" w:rsidRPr="00251E88" w:rsidRDefault="00000000" w:rsidP="00251E88">
      <w:pPr>
        <w:jc w:val="both"/>
        <w:rPr>
          <w:b/>
          <w:bCs/>
        </w:rPr>
      </w:pPr>
      <w:r w:rsidRPr="00251E88">
        <w:rPr>
          <w:b/>
          <w:bCs/>
        </w:rPr>
        <w:t>Kontakt pro média:</w:t>
      </w:r>
    </w:p>
    <w:p w14:paraId="3823510B" w14:textId="77777777" w:rsidR="00A32E4E" w:rsidRDefault="00000000" w:rsidP="00251E88">
      <w:pPr>
        <w:jc w:val="both"/>
      </w:pPr>
      <w:r>
        <w:t>Lucia van Middendorp</w:t>
      </w:r>
    </w:p>
    <w:p w14:paraId="3DE8E0B2" w14:textId="77777777" w:rsidR="00A32E4E" w:rsidRDefault="00000000" w:rsidP="00251E88">
      <w:pPr>
        <w:jc w:val="both"/>
      </w:pPr>
      <w:r>
        <w:t>731 552 116</w:t>
      </w:r>
    </w:p>
    <w:p w14:paraId="2A00F45E" w14:textId="77777777" w:rsidR="00A32E4E" w:rsidRDefault="00000000" w:rsidP="00251E88">
      <w:pPr>
        <w:jc w:val="both"/>
      </w:pPr>
      <w:hyperlink r:id="rId8">
        <w:r>
          <w:rPr>
            <w:color w:val="0000FF"/>
            <w:u w:val="single"/>
          </w:rPr>
          <w:t>Luciavanmiddendorp@gmail.com</w:t>
        </w:r>
      </w:hyperlink>
    </w:p>
    <w:p w14:paraId="01AB7C9D" w14:textId="77777777" w:rsidR="00A32E4E" w:rsidRDefault="00A32E4E" w:rsidP="00251E88">
      <w:pPr>
        <w:jc w:val="both"/>
      </w:pPr>
    </w:p>
    <w:p w14:paraId="2AD84AEF" w14:textId="77777777" w:rsidR="00A32E4E" w:rsidRDefault="00000000" w:rsidP="00251E88">
      <w:pPr>
        <w:jc w:val="both"/>
      </w:pPr>
      <w:r>
        <w:t>Kateřina Braunerová</w:t>
      </w:r>
    </w:p>
    <w:p w14:paraId="46BF79A2" w14:textId="77777777" w:rsidR="00A32E4E" w:rsidRDefault="00000000" w:rsidP="00251E88">
      <w:pPr>
        <w:jc w:val="both"/>
      </w:pPr>
      <w:r>
        <w:t>Marketing/ PR AGROP NOVA a.s.</w:t>
      </w:r>
    </w:p>
    <w:p w14:paraId="3AAA1F48" w14:textId="77777777" w:rsidR="00A32E4E" w:rsidRDefault="00000000" w:rsidP="00251E88">
      <w:pPr>
        <w:jc w:val="both"/>
      </w:pPr>
      <w:r>
        <w:t>602 574 079</w:t>
      </w:r>
    </w:p>
    <w:p w14:paraId="2B7EE86C" w14:textId="77777777" w:rsidR="00A32E4E" w:rsidRDefault="00000000" w:rsidP="00251E88">
      <w:pPr>
        <w:jc w:val="both"/>
      </w:pPr>
      <w:r>
        <w:t>katerina.braunerova@agrop.cz</w:t>
      </w:r>
    </w:p>
    <w:p w14:paraId="3EA733DA" w14:textId="77777777" w:rsidR="00A32E4E" w:rsidRDefault="00000000" w:rsidP="00251E88">
      <w:pP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br/>
      </w:r>
    </w:p>
    <w:sectPr w:rsidR="00A32E4E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16DD" w14:textId="77777777" w:rsidR="000650AE" w:rsidRDefault="000650AE">
      <w:pPr>
        <w:spacing w:after="0" w:line="240" w:lineRule="auto"/>
      </w:pPr>
      <w:r>
        <w:separator/>
      </w:r>
    </w:p>
  </w:endnote>
  <w:endnote w:type="continuationSeparator" w:id="0">
    <w:p w14:paraId="718107A7" w14:textId="77777777" w:rsidR="000650AE" w:rsidRDefault="0006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9A30C" w14:textId="77777777" w:rsidR="000650AE" w:rsidRDefault="000650AE">
      <w:pPr>
        <w:spacing w:after="0" w:line="240" w:lineRule="auto"/>
      </w:pPr>
      <w:r>
        <w:separator/>
      </w:r>
    </w:p>
  </w:footnote>
  <w:footnote w:type="continuationSeparator" w:id="0">
    <w:p w14:paraId="322691C1" w14:textId="77777777" w:rsidR="000650AE" w:rsidRDefault="0006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5EEE" w14:textId="77777777" w:rsidR="00A32E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3854263" wp14:editId="1A5096A0">
          <wp:extent cx="1479415" cy="3871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415" cy="3871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7796D2" w14:textId="77777777" w:rsidR="00A32E4E" w:rsidRDefault="00A32E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227C"/>
    <w:multiLevelType w:val="multilevel"/>
    <w:tmpl w:val="41F6C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67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4E"/>
    <w:rsid w:val="00001439"/>
    <w:rsid w:val="000251DA"/>
    <w:rsid w:val="000650AE"/>
    <w:rsid w:val="00130EDC"/>
    <w:rsid w:val="00193427"/>
    <w:rsid w:val="00221868"/>
    <w:rsid w:val="002331C0"/>
    <w:rsid w:val="00251E88"/>
    <w:rsid w:val="002A1043"/>
    <w:rsid w:val="00413E10"/>
    <w:rsid w:val="004B648E"/>
    <w:rsid w:val="005D46E4"/>
    <w:rsid w:val="006E49BF"/>
    <w:rsid w:val="00704899"/>
    <w:rsid w:val="0070612C"/>
    <w:rsid w:val="00713BC6"/>
    <w:rsid w:val="00A30867"/>
    <w:rsid w:val="00A32E4E"/>
    <w:rsid w:val="00AB422E"/>
    <w:rsid w:val="00B35582"/>
    <w:rsid w:val="00B47309"/>
    <w:rsid w:val="00BB2F5B"/>
    <w:rsid w:val="00C00D1C"/>
    <w:rsid w:val="00C7357B"/>
    <w:rsid w:val="00C82BF6"/>
    <w:rsid w:val="00D2714D"/>
    <w:rsid w:val="00D72614"/>
    <w:rsid w:val="00D86A2D"/>
    <w:rsid w:val="00E914DF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119A"/>
  <w15:docId w15:val="{3CA99746-C4E2-0A4C-84ED-754BB58F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2144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1BD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6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300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961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D0E"/>
  </w:style>
  <w:style w:type="paragraph" w:styleId="Zpat">
    <w:name w:val="footer"/>
    <w:basedOn w:val="Normln"/>
    <w:link w:val="ZpatChar"/>
    <w:uiPriority w:val="99"/>
    <w:unhideWhenUsed/>
    <w:rsid w:val="007E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D0E"/>
  </w:style>
  <w:style w:type="character" w:styleId="Odkaznakoment">
    <w:name w:val="annotation reference"/>
    <w:basedOn w:val="Standardnpsmoodstavce"/>
    <w:uiPriority w:val="99"/>
    <w:semiHidden/>
    <w:unhideWhenUsed/>
    <w:rsid w:val="00340EEE"/>
    <w:rPr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706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vanmiddendor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U8d8aA6bnVFbcZFmNBHgP5xoA==">CgMxLjA4AHIhMUdDSHhheUdCOFhyWVp0dGRfWFpwUW14NmZoMEVLWmtM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van Middendorp</dc:creator>
  <cp:lastModifiedBy>Lucia van Middendorp</cp:lastModifiedBy>
  <cp:revision>11</cp:revision>
  <dcterms:created xsi:type="dcterms:W3CDTF">2024-07-29T15:53:00Z</dcterms:created>
  <dcterms:modified xsi:type="dcterms:W3CDTF">2024-07-30T19:24:00Z</dcterms:modified>
</cp:coreProperties>
</file>