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9042" w14:textId="77777777" w:rsidR="00E723E6" w:rsidRPr="008C736F" w:rsidRDefault="00E723E6" w:rsidP="00E723E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Designová</w:t>
      </w:r>
      <w:r w:rsidRPr="008C736F">
        <w:rPr>
          <w:rFonts w:cstheme="minorHAnsi"/>
          <w:b/>
          <w:bCs/>
          <w:sz w:val="28"/>
          <w:szCs w:val="28"/>
        </w:rPr>
        <w:t xml:space="preserve"> expozice NOVATOP bude mít premiéru na veletrhu </w:t>
      </w:r>
      <w:proofErr w:type="spellStart"/>
      <w:r w:rsidRPr="008C736F">
        <w:rPr>
          <w:rFonts w:cstheme="minorHAnsi"/>
          <w:b/>
          <w:bCs/>
          <w:sz w:val="28"/>
          <w:szCs w:val="28"/>
        </w:rPr>
        <w:t>For</w:t>
      </w:r>
      <w:proofErr w:type="spellEnd"/>
      <w:r w:rsidRPr="008C736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C736F">
        <w:rPr>
          <w:rFonts w:cstheme="minorHAnsi"/>
          <w:b/>
          <w:bCs/>
          <w:sz w:val="28"/>
          <w:szCs w:val="28"/>
        </w:rPr>
        <w:t>Wood</w:t>
      </w:r>
      <w:proofErr w:type="spellEnd"/>
      <w:r w:rsidRPr="008C736F">
        <w:rPr>
          <w:rFonts w:cstheme="minorHAnsi"/>
          <w:b/>
          <w:bCs/>
          <w:sz w:val="28"/>
          <w:szCs w:val="28"/>
        </w:rPr>
        <w:t xml:space="preserve"> </w:t>
      </w:r>
    </w:p>
    <w:p w14:paraId="0269FCE1" w14:textId="77777777" w:rsidR="00D35405" w:rsidRPr="00D3010C" w:rsidRDefault="00D35405" w:rsidP="00D35405"/>
    <w:p w14:paraId="6282CA36" w14:textId="77777777" w:rsidR="00E723E6" w:rsidRDefault="00E723E6" w:rsidP="00E723E6">
      <w:pPr>
        <w:spacing w:after="0" w:line="240" w:lineRule="auto"/>
        <w:jc w:val="both"/>
        <w:rPr>
          <w:rFonts w:cstheme="minorHAnsi"/>
        </w:rPr>
      </w:pPr>
      <w:r w:rsidRPr="008C736F">
        <w:rPr>
          <w:rFonts w:eastAsia="Times New Roman" w:cstheme="minorHAnsi"/>
          <w:lang w:eastAsia="cs-CZ"/>
        </w:rPr>
        <w:t xml:space="preserve">Praha, </w:t>
      </w:r>
      <w:r>
        <w:rPr>
          <w:rFonts w:eastAsia="Times New Roman" w:cstheme="minorHAnsi"/>
          <w:lang w:eastAsia="cs-CZ"/>
        </w:rPr>
        <w:t>8</w:t>
      </w:r>
      <w:r w:rsidRPr="008C736F">
        <w:rPr>
          <w:rFonts w:eastAsia="Times New Roman" w:cstheme="minorHAnsi"/>
          <w:lang w:eastAsia="cs-CZ"/>
        </w:rPr>
        <w:t xml:space="preserve">. 2. 2024 - </w:t>
      </w:r>
      <w:r w:rsidRPr="008C736F">
        <w:rPr>
          <w:rFonts w:cstheme="minorHAnsi"/>
        </w:rPr>
        <w:t xml:space="preserve">Český NOVATOP, který je u nás synonymem dřevěných CLT panelů, představí svou zbrusu novou expozici na stavebním veletrhu </w:t>
      </w:r>
      <w:proofErr w:type="spellStart"/>
      <w:r w:rsidRPr="008C736F">
        <w:rPr>
          <w:rFonts w:cstheme="minorHAnsi"/>
        </w:rPr>
        <w:t>For</w:t>
      </w:r>
      <w:proofErr w:type="spellEnd"/>
      <w:r w:rsidRPr="008C736F">
        <w:rPr>
          <w:rFonts w:cstheme="minorHAnsi"/>
        </w:rPr>
        <w:t xml:space="preserve"> </w:t>
      </w:r>
      <w:proofErr w:type="spellStart"/>
      <w:r w:rsidRPr="008C736F">
        <w:rPr>
          <w:rFonts w:cstheme="minorHAnsi"/>
        </w:rPr>
        <w:t>Wood</w:t>
      </w:r>
      <w:proofErr w:type="spellEnd"/>
      <w:r w:rsidRPr="008C736F">
        <w:rPr>
          <w:rFonts w:cstheme="minorHAnsi"/>
        </w:rPr>
        <w:t xml:space="preserve">, který proběhne od 15. do 17. února na výstavišti PVA Expo v pražských Letňanech.  Originální expozice bude mít právě tady svou premiéru, pak poputuje dva roky Evropou po mezinárodních stavebních veletrzích v Německu, Francii, Rakousku, Švýcarsku a Itálii. </w:t>
      </w:r>
    </w:p>
    <w:p w14:paraId="4E9471BA" w14:textId="77777777" w:rsidR="00E723E6" w:rsidRPr="008C736F" w:rsidRDefault="00E723E6" w:rsidP="00E723E6">
      <w:pPr>
        <w:spacing w:after="0" w:line="240" w:lineRule="auto"/>
        <w:jc w:val="both"/>
        <w:rPr>
          <w:rFonts w:cstheme="minorHAnsi"/>
        </w:rPr>
      </w:pPr>
    </w:p>
    <w:p w14:paraId="2FDBCCEE" w14:textId="77777777" w:rsidR="00E723E6" w:rsidRPr="008C736F" w:rsidRDefault="00E723E6" w:rsidP="00E723E6">
      <w:pPr>
        <w:pStyle w:val="li2"/>
        <w:spacing w:before="0" w:beforeAutospacing="0" w:after="0" w:afterAutospacing="0"/>
        <w:jc w:val="both"/>
        <w:rPr>
          <w:rFonts w:cstheme="minorHAnsi"/>
        </w:rPr>
      </w:pPr>
      <w:r w:rsidRPr="008C736F">
        <w:rPr>
          <w:rFonts w:cstheme="minorHAnsi"/>
        </w:rPr>
        <w:t>Expozice opět nezapře flexibilitu a kreativitu systému NOVATOP. Na ploše 60 m</w:t>
      </w:r>
      <w:r w:rsidRPr="008C736F">
        <w:rPr>
          <w:rFonts w:cstheme="minorHAnsi"/>
          <w:vertAlign w:val="superscript"/>
        </w:rPr>
        <w:t>2</w:t>
      </w:r>
      <w:r w:rsidRPr="008C736F">
        <w:rPr>
          <w:rFonts w:cstheme="minorHAnsi"/>
        </w:rPr>
        <w:t xml:space="preserve"> se představí široké spektrum konstrukčních a produktových řešení, která jsou spojena do jednoho organického celku. </w:t>
      </w:r>
      <w:r>
        <w:rPr>
          <w:rFonts w:cstheme="minorHAnsi"/>
        </w:rPr>
        <w:t>„</w:t>
      </w:r>
      <w:r w:rsidRPr="00D717C9">
        <w:rPr>
          <w:rStyle w:val="s2"/>
          <w:rFonts w:eastAsia="Times New Roman"/>
          <w:i/>
          <w:iCs/>
        </w:rPr>
        <w:t>Primárním cílem naší expozice je srozumitelně a strukturovaně představit všechny skupiny našich výrobků, jejich výhody a způsoby použití. Už pravidelně na výstavách přibližujeme</w:t>
      </w:r>
      <w:r w:rsidRPr="00D717C9">
        <w:rPr>
          <w:rFonts w:cstheme="minorHAnsi"/>
          <w:i/>
          <w:iCs/>
        </w:rPr>
        <w:t xml:space="preserve"> výhody dřeva nejširšímu publiku a ukazujeme, jak atraktivní můžou být stavby z tohoto materiálu. Dřevo je známé svou pevností a přirozenou krásou a my ukazujeme nový pohled na design a konstrukce, které z něj lze realizovat. Nechceme ale podléhat módním trendům</w:t>
      </w:r>
      <w:r w:rsidRPr="008C736F">
        <w:rPr>
          <w:rFonts w:cstheme="minorHAnsi"/>
          <w:i/>
          <w:iCs/>
        </w:rPr>
        <w:t xml:space="preserve"> a tlačit dřevo všude a za každou cenu s cílem spasit planetu. Doporučujeme ho používat výhradně tam, kde </w:t>
      </w:r>
      <w:proofErr w:type="gramStart"/>
      <w:r w:rsidRPr="008C736F">
        <w:rPr>
          <w:rFonts w:cstheme="minorHAnsi"/>
          <w:i/>
          <w:iCs/>
        </w:rPr>
        <w:t>zúročí</w:t>
      </w:r>
      <w:proofErr w:type="gramEnd"/>
      <w:r w:rsidRPr="008C736F">
        <w:rPr>
          <w:rFonts w:cstheme="minorHAnsi"/>
          <w:i/>
          <w:iCs/>
        </w:rPr>
        <w:t xml:space="preserve"> své přednosti před jinými materiály,“</w:t>
      </w:r>
      <w:r w:rsidRPr="008C736F">
        <w:rPr>
          <w:rFonts w:cstheme="minorHAnsi"/>
        </w:rPr>
        <w:t xml:space="preserve"> říká Jiří Oslizlo, předseda představenstva společnosti AGROP NOVA a.s., která je výrobcem uceleného stavebního systému NOVATOP. </w:t>
      </w:r>
    </w:p>
    <w:p w14:paraId="1E519091" w14:textId="77777777" w:rsidR="00E723E6" w:rsidRPr="008C736F" w:rsidRDefault="00E723E6" w:rsidP="00E723E6">
      <w:pPr>
        <w:spacing w:after="0" w:line="240" w:lineRule="auto"/>
        <w:jc w:val="both"/>
        <w:rPr>
          <w:rFonts w:cstheme="minorHAnsi"/>
        </w:rPr>
      </w:pPr>
    </w:p>
    <w:p w14:paraId="3A23D6CE" w14:textId="77777777" w:rsidR="00E723E6" w:rsidRDefault="00E723E6" w:rsidP="00E723E6">
      <w:pPr>
        <w:spacing w:after="0" w:line="240" w:lineRule="auto"/>
        <w:jc w:val="both"/>
        <w:rPr>
          <w:rFonts w:cstheme="minorHAnsi"/>
        </w:rPr>
      </w:pPr>
      <w:r w:rsidRPr="008C736F">
        <w:rPr>
          <w:rFonts w:cstheme="minorHAnsi"/>
        </w:rPr>
        <w:t xml:space="preserve">Návrh a montáž byly svěřeny do rukou společnosti 3AE, která je dlouholetým certifikovaným partnerem této značky. </w:t>
      </w:r>
      <w:r w:rsidRPr="008C736F">
        <w:rPr>
          <w:rFonts w:cstheme="minorHAnsi"/>
          <w:i/>
          <w:iCs/>
        </w:rPr>
        <w:t xml:space="preserve">„Inspiroval jsem se buněčnou strukturou dřeva, která je samou podstatou a základním kamenem všech výrobků NOVATOP. Snažil jsem se co nejlépe splnit zadání tak, aby bylo možné prezentovat široký sortiment a zároveň byla expozice přehledná a měla vysokou estetickou kvalitu. Mou snahou bylo vytvořit </w:t>
      </w:r>
      <w:r>
        <w:rPr>
          <w:rFonts w:cstheme="minorHAnsi"/>
          <w:i/>
          <w:iCs/>
        </w:rPr>
        <w:t>výjimečný a poutavý prostor</w:t>
      </w:r>
      <w:r w:rsidRPr="008C736F">
        <w:rPr>
          <w:rFonts w:cstheme="minorHAnsi"/>
          <w:i/>
          <w:iCs/>
        </w:rPr>
        <w:t xml:space="preserve">, který na sebe strhne pozornost a </w:t>
      </w:r>
      <w:r>
        <w:rPr>
          <w:rFonts w:cstheme="minorHAnsi"/>
          <w:i/>
          <w:iCs/>
        </w:rPr>
        <w:t>vyzve</w:t>
      </w:r>
      <w:r w:rsidRPr="008C736F">
        <w:rPr>
          <w:rFonts w:cstheme="minorHAnsi"/>
          <w:i/>
          <w:iCs/>
        </w:rPr>
        <w:t xml:space="preserve"> zvědavého návštěvníka </w:t>
      </w:r>
      <w:r>
        <w:rPr>
          <w:rFonts w:cstheme="minorHAnsi"/>
          <w:i/>
          <w:iCs/>
        </w:rPr>
        <w:t xml:space="preserve">ke vstupu do světa NOVATOP. V útrobách expozice </w:t>
      </w:r>
      <w:r w:rsidRPr="008C736F">
        <w:rPr>
          <w:rFonts w:cstheme="minorHAnsi"/>
          <w:i/>
          <w:iCs/>
        </w:rPr>
        <w:t>jsou přehledně a v harmonii prezentovány veškeré výrobky</w:t>
      </w:r>
      <w:r>
        <w:rPr>
          <w:rFonts w:cstheme="minorHAnsi"/>
          <w:i/>
          <w:iCs/>
        </w:rPr>
        <w:t>,</w:t>
      </w:r>
      <w:r w:rsidRPr="007845ED">
        <w:rPr>
          <w:rFonts w:cstheme="minorHAnsi"/>
          <w:i/>
          <w:iCs/>
        </w:rPr>
        <w:t xml:space="preserve"> na </w:t>
      </w:r>
      <w:r w:rsidRPr="007845ED">
        <w:rPr>
          <w:rStyle w:val="s2"/>
          <w:rFonts w:eastAsia="Times New Roman"/>
          <w:i/>
          <w:iCs/>
        </w:rPr>
        <w:t>dotykové obrazovce formou interaktivní prezentace pak realizace z celého světa,</w:t>
      </w:r>
      <w:r w:rsidRPr="007845ED">
        <w:rPr>
          <w:rFonts w:cstheme="minorHAnsi"/>
          <w:i/>
          <w:iCs/>
        </w:rPr>
        <w:t xml:space="preserve">“ </w:t>
      </w:r>
      <w:r w:rsidRPr="008C736F">
        <w:rPr>
          <w:rFonts w:cstheme="minorHAnsi"/>
        </w:rPr>
        <w:t xml:space="preserve">popisuje svůj </w:t>
      </w:r>
      <w:r>
        <w:rPr>
          <w:rFonts w:cstheme="minorHAnsi"/>
        </w:rPr>
        <w:t>n</w:t>
      </w:r>
      <w:r w:rsidRPr="008C736F">
        <w:rPr>
          <w:rFonts w:cstheme="minorHAnsi"/>
        </w:rPr>
        <w:t>ávrh architekt Lukáš Pejsar.</w:t>
      </w:r>
    </w:p>
    <w:p w14:paraId="0BF4654C" w14:textId="77777777" w:rsidR="00E723E6" w:rsidRDefault="00E723E6" w:rsidP="00E723E6">
      <w:pPr>
        <w:spacing w:after="0" w:line="240" w:lineRule="auto"/>
        <w:jc w:val="both"/>
        <w:rPr>
          <w:rFonts w:cstheme="minorHAnsi"/>
        </w:rPr>
      </w:pPr>
    </w:p>
    <w:p w14:paraId="39DEBA86" w14:textId="77777777" w:rsidR="00E723E6" w:rsidRPr="008C736F" w:rsidRDefault="00E723E6" w:rsidP="00E723E6">
      <w:pPr>
        <w:spacing w:after="0" w:line="240" w:lineRule="auto"/>
        <w:jc w:val="both"/>
        <w:rPr>
          <w:rFonts w:cstheme="minorHAnsi"/>
          <w:b/>
          <w:bCs/>
        </w:rPr>
      </w:pPr>
    </w:p>
    <w:p w14:paraId="30A67D13" w14:textId="77777777" w:rsidR="00E723E6" w:rsidRDefault="00E723E6" w:rsidP="00E723E6">
      <w:pPr>
        <w:spacing w:after="0" w:line="240" w:lineRule="auto"/>
        <w:jc w:val="both"/>
        <w:rPr>
          <w:rFonts w:cstheme="minorHAnsi"/>
          <w:b/>
          <w:bCs/>
        </w:rPr>
      </w:pPr>
      <w:r w:rsidRPr="008C736F">
        <w:rPr>
          <w:rFonts w:cstheme="minorHAnsi"/>
          <w:b/>
          <w:bCs/>
        </w:rPr>
        <w:t>Design a funkce</w:t>
      </w:r>
    </w:p>
    <w:p w14:paraId="7E1905EF" w14:textId="77777777" w:rsidR="00E723E6" w:rsidRPr="008C736F" w:rsidRDefault="00E723E6" w:rsidP="00E723E6">
      <w:pPr>
        <w:spacing w:after="0" w:line="240" w:lineRule="auto"/>
        <w:jc w:val="both"/>
        <w:rPr>
          <w:rFonts w:cstheme="minorHAnsi"/>
          <w:b/>
          <w:bCs/>
        </w:rPr>
      </w:pPr>
    </w:p>
    <w:p w14:paraId="21059F55" w14:textId="77777777" w:rsidR="00E723E6" w:rsidRDefault="00E723E6" w:rsidP="00E723E6">
      <w:pPr>
        <w:shd w:val="clear" w:color="auto" w:fill="FDFCFA"/>
        <w:spacing w:after="0" w:line="240" w:lineRule="auto"/>
        <w:jc w:val="both"/>
        <w:rPr>
          <w:rFonts w:cstheme="minorHAnsi"/>
          <w:i/>
          <w:iCs/>
        </w:rPr>
      </w:pPr>
      <w:r w:rsidRPr="008C736F">
        <w:rPr>
          <w:rFonts w:cstheme="minorHAnsi"/>
        </w:rPr>
        <w:t xml:space="preserve">Pohledové konstrukce NOVATOP s důrazem na detail vybízí k originálním řešením a </w:t>
      </w:r>
      <w:proofErr w:type="gramStart"/>
      <w:r w:rsidRPr="008C736F">
        <w:rPr>
          <w:rFonts w:cstheme="minorHAnsi"/>
        </w:rPr>
        <w:t>tvoří</w:t>
      </w:r>
      <w:proofErr w:type="gramEnd"/>
      <w:r w:rsidRPr="008C736F">
        <w:rPr>
          <w:rFonts w:cstheme="minorHAnsi"/>
        </w:rPr>
        <w:t xml:space="preserve"> dominantu 5 metrů vysoké expozice.  Podařilo se vytvořit prostor, který nejen splňuje estetické nároky, ale také představuje možnosti, jak může dřevo obohacovat moderní stavby. „</w:t>
      </w:r>
      <w:r w:rsidRPr="008C736F">
        <w:rPr>
          <w:rFonts w:cstheme="minorHAnsi"/>
          <w:i/>
          <w:iCs/>
        </w:rPr>
        <w:t>Baví mě na tom to, že nic není problém,“</w:t>
      </w:r>
      <w:r w:rsidRPr="008C736F">
        <w:rPr>
          <w:rFonts w:cstheme="minorHAnsi"/>
        </w:rPr>
        <w:t xml:space="preserve"> komentuje svůj návrh Lukáš Pejsar. </w:t>
      </w:r>
      <w:r w:rsidRPr="008C736F">
        <w:rPr>
          <w:rFonts w:cstheme="minorHAnsi"/>
          <w:i/>
          <w:iCs/>
        </w:rPr>
        <w:t>„Můžu zhmotnit svou fantazii bez toho, abych se musel svazovat dogmaty, která by mě omezovala v návrhu. Jakýkoliv tvar vymyslím a přenesu do virtuálního modelu, pak v </w:t>
      </w:r>
      <w:proofErr w:type="spellStart"/>
      <w:r w:rsidRPr="008C736F">
        <w:rPr>
          <w:rFonts w:cstheme="minorHAnsi"/>
          <w:i/>
          <w:iCs/>
        </w:rPr>
        <w:t>NOVATOPu</w:t>
      </w:r>
      <w:proofErr w:type="spellEnd"/>
      <w:r w:rsidRPr="008C736F">
        <w:rPr>
          <w:rFonts w:cstheme="minorHAnsi"/>
          <w:i/>
          <w:iCs/>
        </w:rPr>
        <w:t xml:space="preserve"> naprosto přesně vyřežou CNC stroje. Díky tomu jsou veškeré detaily naprosto přesné a čisté.“</w:t>
      </w:r>
    </w:p>
    <w:p w14:paraId="6FBE3CF1" w14:textId="77777777" w:rsidR="00E723E6" w:rsidRPr="008C736F" w:rsidRDefault="00E723E6" w:rsidP="00E723E6">
      <w:pPr>
        <w:shd w:val="clear" w:color="auto" w:fill="FDFCFA"/>
        <w:spacing w:after="0" w:line="240" w:lineRule="auto"/>
        <w:jc w:val="both"/>
        <w:rPr>
          <w:rFonts w:cstheme="minorHAnsi"/>
        </w:rPr>
      </w:pPr>
    </w:p>
    <w:p w14:paraId="7034EB2D" w14:textId="77777777" w:rsidR="00E723E6" w:rsidRPr="008C736F" w:rsidRDefault="00E723E6" w:rsidP="00E723E6">
      <w:pPr>
        <w:spacing w:after="0" w:line="240" w:lineRule="auto"/>
        <w:jc w:val="both"/>
        <w:rPr>
          <w:rFonts w:cstheme="minorHAnsi"/>
        </w:rPr>
      </w:pPr>
      <w:r w:rsidRPr="008C736F">
        <w:rPr>
          <w:rFonts w:cstheme="minorHAnsi"/>
        </w:rPr>
        <w:t xml:space="preserve">Konstrukční řešení bylo výzvou pro architekta i projektanty a ve finále se obejde bez nosných ocelových prvků, statika bude zabezpečena pouze s pomocí táhel. Z praktických důvodů byl při zadání kladen velký důraz na minimalizaci prací, manipulační techniky a času na výstavišti, proto jsou jednotlivé díly vysoce prefabrikovány a na výstaviště přijede stavebnice. Součástí jsou i dva moduly, které mají hned tři funkce – </w:t>
      </w:r>
      <w:proofErr w:type="gramStart"/>
      <w:r w:rsidRPr="008C736F">
        <w:rPr>
          <w:rFonts w:cstheme="minorHAnsi"/>
        </w:rPr>
        <w:t>tvoří</w:t>
      </w:r>
      <w:proofErr w:type="gramEnd"/>
      <w:r w:rsidRPr="008C736F">
        <w:rPr>
          <w:rFonts w:cstheme="minorHAnsi"/>
        </w:rPr>
        <w:t xml:space="preserve"> těžiště stánku, zázemí pro provoz a úložiště všech materiálů, které jsou na výstavě potřeba – od židlí, obrazovek až po propagační materiály a občerstvení. Zásadní pro takovou expozici je možnost </w:t>
      </w:r>
      <w:proofErr w:type="spellStart"/>
      <w:r w:rsidRPr="008C736F">
        <w:rPr>
          <w:rFonts w:cstheme="minorHAnsi"/>
        </w:rPr>
        <w:t>znovuvyužitelnosti</w:t>
      </w:r>
      <w:proofErr w:type="spellEnd"/>
      <w:r w:rsidRPr="008C736F">
        <w:rPr>
          <w:rFonts w:cstheme="minorHAnsi"/>
        </w:rPr>
        <w:t>, což vyžadovalo efektivně domyslet řešení pro opakované složení a rozložení s přesahem na logistiku, včetně uložení na kamion, aby se maximálně optimalizovaly náklady.</w:t>
      </w:r>
    </w:p>
    <w:p w14:paraId="392F007B" w14:textId="77777777" w:rsidR="00E723E6" w:rsidRPr="008C736F" w:rsidRDefault="00E723E6" w:rsidP="00E723E6">
      <w:pPr>
        <w:spacing w:after="0" w:line="240" w:lineRule="auto"/>
        <w:jc w:val="both"/>
        <w:rPr>
          <w:rFonts w:cstheme="minorHAnsi"/>
        </w:rPr>
      </w:pPr>
    </w:p>
    <w:p w14:paraId="5B322E26" w14:textId="77777777" w:rsidR="00E723E6" w:rsidRPr="008C736F" w:rsidRDefault="00E723E6" w:rsidP="00E723E6">
      <w:pPr>
        <w:shd w:val="clear" w:color="auto" w:fill="FDFCFA"/>
        <w:spacing w:after="0" w:line="240" w:lineRule="auto"/>
        <w:jc w:val="both"/>
        <w:rPr>
          <w:rFonts w:cstheme="minorHAnsi"/>
        </w:rPr>
      </w:pPr>
      <w:r w:rsidRPr="008C736F">
        <w:rPr>
          <w:rFonts w:cstheme="minorHAnsi"/>
          <w:i/>
          <w:iCs/>
        </w:rPr>
        <w:t xml:space="preserve">„Tým 3AE jsme si nevybrali náhodou. Jsou příkladem kreativních dynamických mladých lidí, nadšených pro detail, což bylo pro naši volbu rozhodující. </w:t>
      </w:r>
      <w:r w:rsidRPr="008C736F">
        <w:rPr>
          <w:rFonts w:cstheme="minorHAnsi"/>
        </w:rPr>
        <w:t xml:space="preserve">Jen tak může vzniknout dílo, které má kvality funkční i </w:t>
      </w:r>
      <w:r w:rsidRPr="008C736F">
        <w:rPr>
          <w:rFonts w:cstheme="minorHAnsi"/>
        </w:rPr>
        <w:lastRenderedPageBreak/>
        <w:t>estetické</w:t>
      </w:r>
      <w:r w:rsidRPr="008C736F">
        <w:rPr>
          <w:rFonts w:cstheme="minorHAnsi"/>
          <w:i/>
          <w:iCs/>
        </w:rPr>
        <w:t>,“</w:t>
      </w:r>
      <w:r w:rsidRPr="008C736F">
        <w:rPr>
          <w:rFonts w:cstheme="minorHAnsi"/>
        </w:rPr>
        <w:t xml:space="preserve"> popisuje výběr architekta Jiří Oslizlo. „</w:t>
      </w:r>
      <w:r w:rsidRPr="008C736F">
        <w:rPr>
          <w:rFonts w:cstheme="minorHAnsi"/>
          <w:i/>
          <w:iCs/>
        </w:rPr>
        <w:t xml:space="preserve">Lukáš Pejsar dokáže ve svých projektech stoprocentně využít všech výhod našeho pohledového konstrukčního systému a vždy nás překvapí dalším odvážným řešením. Zároveň přemýšlí pragmaticky nad funkčností svých návrhů.  V tomto případě opět zabodoval,“ </w:t>
      </w:r>
      <w:r w:rsidRPr="005E0A51">
        <w:rPr>
          <w:rFonts w:cstheme="minorHAnsi"/>
        </w:rPr>
        <w:t>dodává s palcem nahoru Jiří Oslizlo.</w:t>
      </w:r>
    </w:p>
    <w:p w14:paraId="2F213BE0" w14:textId="77777777" w:rsidR="00E723E6" w:rsidRDefault="00E723E6" w:rsidP="00E723E6">
      <w:pPr>
        <w:spacing w:after="0" w:line="240" w:lineRule="auto"/>
        <w:jc w:val="both"/>
        <w:rPr>
          <w:rFonts w:cstheme="minorHAnsi"/>
        </w:rPr>
      </w:pPr>
    </w:p>
    <w:p w14:paraId="2902D293" w14:textId="77777777" w:rsidR="00E723E6" w:rsidRPr="008C736F" w:rsidRDefault="00E723E6" w:rsidP="00E723E6">
      <w:pPr>
        <w:spacing w:after="0" w:line="240" w:lineRule="auto"/>
        <w:jc w:val="both"/>
        <w:rPr>
          <w:rFonts w:cstheme="minorHAnsi"/>
        </w:rPr>
      </w:pPr>
      <w:r w:rsidRPr="008C736F">
        <w:rPr>
          <w:rFonts w:cstheme="minorHAnsi"/>
        </w:rPr>
        <w:t xml:space="preserve">NOVATOP je jedním z nejmodernějších výrobců velkoplošných vícevrstvých desek a CLT v Evropě. Výjimečná řemeslná kvalita všech výrobků je stabilní už tři desetiletí a ukázala se jako nejsilnější obchodní argument. </w:t>
      </w:r>
      <w:r w:rsidRPr="008C736F">
        <w:rPr>
          <w:rFonts w:cstheme="minorHAnsi"/>
          <w:i/>
          <w:iCs/>
        </w:rPr>
        <w:t xml:space="preserve">„Přes dvacet let spolupracujeme </w:t>
      </w:r>
      <w:r>
        <w:rPr>
          <w:rFonts w:cstheme="minorHAnsi"/>
          <w:i/>
          <w:iCs/>
        </w:rPr>
        <w:t xml:space="preserve">na vývoji nových výrobků </w:t>
      </w:r>
      <w:r w:rsidRPr="008C736F">
        <w:rPr>
          <w:rFonts w:cstheme="minorHAnsi"/>
          <w:i/>
          <w:iCs/>
        </w:rPr>
        <w:t xml:space="preserve">s těmi nejlepšími odborníky ze světa dřevostaveb. Rád bych své životní zkušenosti ze zahraničí zúročil a pomohl přenastavit české myšlení a způsoby stavění. Protože stavět ze dřeva není nutný kompromis pro naplnění ESG reportů, </w:t>
      </w:r>
      <w:r w:rsidRPr="008C736F">
        <w:rPr>
          <w:rFonts w:eastAsia="Times New Roman" w:cstheme="minorHAnsi"/>
          <w:i/>
          <w:iCs/>
        </w:rPr>
        <w:t>ale prestiž a společenská odpovědnost, způsob, jak respektovat přírodu a zabezpečit kvalitu života i pro budoucí generace</w:t>
      </w:r>
      <w:r>
        <w:rPr>
          <w:rFonts w:eastAsia="Times New Roman" w:cstheme="minorHAnsi"/>
          <w:i/>
          <w:iCs/>
        </w:rPr>
        <w:t xml:space="preserve">. My o udržitelnosti nemluvíme, my ji u nás ve výrobě opravdu žijeme. A proto jsme si například místo koberce vybrali dlaždice českého výrobce </w:t>
      </w:r>
      <w:proofErr w:type="spellStart"/>
      <w:r>
        <w:rPr>
          <w:rFonts w:eastAsia="Times New Roman" w:cstheme="minorHAnsi"/>
          <w:i/>
          <w:iCs/>
        </w:rPr>
        <w:t>Fortelock</w:t>
      </w:r>
      <w:proofErr w:type="spellEnd"/>
      <w:r>
        <w:rPr>
          <w:rFonts w:eastAsia="Times New Roman" w:cstheme="minorHAnsi"/>
          <w:i/>
          <w:iCs/>
        </w:rPr>
        <w:t>, vyráběné patentovanou technologií z plastového recyklátu. Jsou praktické a můžeme je používat opakovaně, ve finále se dají znovu recyklovat,</w:t>
      </w:r>
      <w:r w:rsidRPr="008C736F">
        <w:rPr>
          <w:rFonts w:eastAsia="Times New Roman" w:cstheme="minorHAnsi"/>
          <w:i/>
          <w:iCs/>
        </w:rPr>
        <w:t xml:space="preserve">“ </w:t>
      </w:r>
      <w:r w:rsidRPr="008C736F">
        <w:rPr>
          <w:rFonts w:eastAsia="Times New Roman" w:cstheme="minorHAnsi"/>
        </w:rPr>
        <w:t>uzavírá Jiří Oslizlo.</w:t>
      </w:r>
    </w:p>
    <w:p w14:paraId="6C550ED7" w14:textId="77777777" w:rsidR="00E723E6" w:rsidRDefault="00E723E6" w:rsidP="00E723E6">
      <w:pPr>
        <w:spacing w:line="240" w:lineRule="auto"/>
        <w:jc w:val="both"/>
      </w:pPr>
    </w:p>
    <w:p w14:paraId="017F9660" w14:textId="77777777" w:rsidR="00D35405" w:rsidRPr="00D3010C" w:rsidRDefault="00D35405" w:rsidP="00E723E6">
      <w:pPr>
        <w:jc w:val="both"/>
      </w:pPr>
    </w:p>
    <w:p w14:paraId="16B89F5E" w14:textId="46B1ED83" w:rsidR="00D35405" w:rsidRPr="00D3010C" w:rsidRDefault="00D3010C" w:rsidP="00E723E6">
      <w:pPr>
        <w:jc w:val="both"/>
      </w:pPr>
      <w:r w:rsidRPr="00D3010C">
        <w:t>--------------</w:t>
      </w:r>
    </w:p>
    <w:p w14:paraId="3DA29D18" w14:textId="77777777" w:rsidR="00D3010C" w:rsidRPr="00D3010C" w:rsidRDefault="00D3010C" w:rsidP="00E723E6">
      <w:pPr>
        <w:jc w:val="both"/>
      </w:pPr>
      <w:r w:rsidRPr="00D3010C">
        <w:rPr>
          <w:b/>
          <w:bCs/>
        </w:rPr>
        <w:t>AGROP NOVA</w:t>
      </w:r>
      <w:r w:rsidRPr="00D3010C">
        <w:t xml:space="preserve"> – česká společnost, lídr v oboru výroby CLT, producent uceleného stavebního systému z masivního dřeva NOVATOP.AGROP NOVA je česká výrobní společnost, která přes třicet let úspěšně konkuruje velkým evropským hráčům. Společnost je jedním z nejmodernějších výrobců velkoplošných vícevrstvých desek a CLT v Evropě, nově i dřevěných akustických panelů. Všechny produkty nesou značku </w:t>
      </w:r>
      <w:proofErr w:type="spellStart"/>
      <w:r w:rsidRPr="00D3010C">
        <w:t>Novatop</w:t>
      </w:r>
      <w:proofErr w:type="spellEnd"/>
      <w:r w:rsidRPr="00D3010C">
        <w:t>. Tržby společnosti se pohybují kolem tři čtvrtě miliardy korun českých ročně. Společnost dodává převážně na vyspělé trhy jako je Švýcarsko, Rakousko, Německo, Itálie, Francie, Norsko, USA, Kanada i Japonsko. Aktuálně ve výrobním závodě v Ptení pracuje více než 230 zaměstnanců.</w:t>
      </w:r>
    </w:p>
    <w:p w14:paraId="35DC52F8" w14:textId="72D3AD0C" w:rsidR="00D35405" w:rsidRPr="00D3010C" w:rsidRDefault="00D35405" w:rsidP="00E723E6">
      <w:pPr>
        <w:jc w:val="both"/>
        <w:rPr>
          <w:b/>
          <w:bCs/>
        </w:rPr>
      </w:pPr>
      <w:r w:rsidRPr="00D3010C">
        <w:rPr>
          <w:b/>
          <w:bCs/>
        </w:rPr>
        <w:t>Jiří Oslizlo</w:t>
      </w:r>
      <w:r w:rsidRPr="00D3010C">
        <w:t xml:space="preserve"> je předsedou představenstva společnosti AGROP NOVA a.s., která je výrobcem uceleného stavebního systému z masivního dřeva NOVATOP. Jiří Oslizlo ve firmě zodpovídá za řízení společnosti, za strategii a business development. V dřevozpracujícím odvětví se pohybuje více než 20 let. Dříve působil 10 let v potravinářském sektoru na pozici majitele a generálního ředitele. Jiří vystudoval strojírenský obor na Technické univerzitě v Ostravě. Jeho podnikatelským cílem je přispívat k naplňováni základních lidských potřeb jako je jídlo a bydlení s přesahem na energetickou soběstačnost.</w:t>
      </w:r>
    </w:p>
    <w:p w14:paraId="6067BB46" w14:textId="77777777" w:rsidR="00D35405" w:rsidRPr="00D3010C" w:rsidRDefault="00D35405" w:rsidP="00E723E6">
      <w:pPr>
        <w:jc w:val="both"/>
        <w:rPr>
          <w:b/>
          <w:bCs/>
        </w:rPr>
      </w:pPr>
    </w:p>
    <w:p w14:paraId="06885BB4" w14:textId="77777777" w:rsidR="00D35405" w:rsidRPr="00D3010C" w:rsidRDefault="00D35405" w:rsidP="00E723E6">
      <w:pPr>
        <w:spacing w:after="0" w:line="240" w:lineRule="auto"/>
        <w:jc w:val="both"/>
        <w:rPr>
          <w:b/>
          <w:bCs/>
        </w:rPr>
      </w:pPr>
      <w:r w:rsidRPr="00D3010C">
        <w:rPr>
          <w:b/>
          <w:bCs/>
        </w:rPr>
        <w:t>Kontakt pro média:</w:t>
      </w:r>
    </w:p>
    <w:p w14:paraId="3832B1C0" w14:textId="77777777" w:rsidR="00D35405" w:rsidRDefault="00D35405" w:rsidP="00E723E6">
      <w:pPr>
        <w:spacing w:after="0" w:line="240" w:lineRule="auto"/>
        <w:jc w:val="both"/>
        <w:rPr>
          <w:b/>
          <w:bCs/>
        </w:rPr>
      </w:pPr>
      <w:r w:rsidRPr="00D3010C">
        <w:rPr>
          <w:b/>
          <w:bCs/>
        </w:rPr>
        <w:t xml:space="preserve">Lucia van </w:t>
      </w:r>
      <w:proofErr w:type="spellStart"/>
      <w:r w:rsidRPr="00D3010C">
        <w:rPr>
          <w:b/>
          <w:bCs/>
        </w:rPr>
        <w:t>Middendorp</w:t>
      </w:r>
      <w:proofErr w:type="spellEnd"/>
    </w:p>
    <w:p w14:paraId="0BD9F6C8" w14:textId="77777777" w:rsidR="00D35405" w:rsidRPr="00D3010C" w:rsidRDefault="00D35405" w:rsidP="00E723E6">
      <w:pPr>
        <w:spacing w:after="0" w:line="240" w:lineRule="auto"/>
        <w:jc w:val="both"/>
      </w:pPr>
      <w:r w:rsidRPr="00D3010C">
        <w:t>731 552 116</w:t>
      </w:r>
    </w:p>
    <w:p w14:paraId="43DD1CF0" w14:textId="77777777" w:rsidR="00D35405" w:rsidRPr="00D3010C" w:rsidRDefault="00000000" w:rsidP="00E723E6">
      <w:pPr>
        <w:spacing w:after="0" w:line="240" w:lineRule="auto"/>
        <w:jc w:val="both"/>
      </w:pPr>
      <w:hyperlink r:id="rId6" w:history="1">
        <w:r w:rsidR="00D35405" w:rsidRPr="00D3010C">
          <w:rPr>
            <w:rStyle w:val="Hypertextovodkaz"/>
            <w:color w:val="auto"/>
          </w:rPr>
          <w:t>Luciavanmiddendorp@gmail.com</w:t>
        </w:r>
      </w:hyperlink>
    </w:p>
    <w:p w14:paraId="14AC0B91" w14:textId="77777777" w:rsidR="00D35405" w:rsidRPr="00D3010C" w:rsidRDefault="00D35405" w:rsidP="00E723E6">
      <w:pPr>
        <w:spacing w:after="0" w:line="240" w:lineRule="auto"/>
        <w:jc w:val="both"/>
        <w:rPr>
          <w:b/>
          <w:bCs/>
        </w:rPr>
      </w:pPr>
    </w:p>
    <w:p w14:paraId="27446E21" w14:textId="77777777" w:rsidR="00D35405" w:rsidRPr="00D3010C" w:rsidRDefault="00D35405" w:rsidP="00E723E6">
      <w:pPr>
        <w:spacing w:after="0" w:line="240" w:lineRule="auto"/>
        <w:jc w:val="both"/>
      </w:pPr>
      <w:r w:rsidRPr="00D3010C">
        <w:rPr>
          <w:b/>
          <w:bCs/>
        </w:rPr>
        <w:t>Kateřina Braunerová</w:t>
      </w:r>
    </w:p>
    <w:p w14:paraId="0741A12A" w14:textId="77777777" w:rsidR="00D35405" w:rsidRPr="00D3010C" w:rsidRDefault="00D35405" w:rsidP="00E723E6">
      <w:pPr>
        <w:spacing w:after="0" w:line="240" w:lineRule="auto"/>
        <w:jc w:val="both"/>
      </w:pPr>
      <w:r w:rsidRPr="00D3010C">
        <w:t>Marketing/ PR AGROP NOVA a.s.</w:t>
      </w:r>
    </w:p>
    <w:p w14:paraId="7BD06C12" w14:textId="77777777" w:rsidR="00D35405" w:rsidRPr="00D3010C" w:rsidRDefault="00D35405" w:rsidP="00E723E6">
      <w:pPr>
        <w:spacing w:after="0" w:line="240" w:lineRule="auto"/>
        <w:jc w:val="both"/>
      </w:pPr>
      <w:r w:rsidRPr="00D3010C">
        <w:t>602 574 079</w:t>
      </w:r>
    </w:p>
    <w:p w14:paraId="05CEE800" w14:textId="4DB873C0" w:rsidR="00D35405" w:rsidRPr="00D3010C" w:rsidRDefault="00000000" w:rsidP="00E723E6">
      <w:pPr>
        <w:spacing w:after="0" w:line="240" w:lineRule="auto"/>
        <w:jc w:val="both"/>
      </w:pPr>
      <w:hyperlink r:id="rId7" w:history="1">
        <w:r w:rsidR="00D35405" w:rsidRPr="00D3010C">
          <w:rPr>
            <w:rStyle w:val="Hypertextovodkaz"/>
            <w:color w:val="auto"/>
          </w:rPr>
          <w:t>katerina.braunerova@agrop.cz</w:t>
        </w:r>
      </w:hyperlink>
    </w:p>
    <w:p w14:paraId="67A8676A" w14:textId="106DED10" w:rsidR="00D35405" w:rsidRPr="00D3010C" w:rsidRDefault="00000000" w:rsidP="00E723E6">
      <w:pPr>
        <w:spacing w:after="0" w:line="240" w:lineRule="auto"/>
        <w:jc w:val="both"/>
      </w:pPr>
      <w:hyperlink r:id="rId8" w:history="1">
        <w:r w:rsidR="00D35405" w:rsidRPr="00D3010C">
          <w:rPr>
            <w:rStyle w:val="Hypertextovodkaz"/>
            <w:color w:val="auto"/>
          </w:rPr>
          <w:t>https://novatop-system.cz/o-nas/media/</w:t>
        </w:r>
      </w:hyperlink>
      <w:r w:rsidR="00D35405" w:rsidRPr="00D3010C">
        <w:t xml:space="preserve"> </w:t>
      </w:r>
    </w:p>
    <w:p w14:paraId="30EBF1E9" w14:textId="77777777" w:rsidR="00504964" w:rsidRPr="00D3010C" w:rsidRDefault="00504964" w:rsidP="00E723E6">
      <w:pPr>
        <w:jc w:val="both"/>
      </w:pPr>
    </w:p>
    <w:sectPr w:rsidR="00504964" w:rsidRPr="00D301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6B08" w14:textId="77777777" w:rsidR="007724F3" w:rsidRDefault="007724F3" w:rsidP="005329A1">
      <w:pPr>
        <w:spacing w:after="0" w:line="240" w:lineRule="auto"/>
      </w:pPr>
      <w:r>
        <w:separator/>
      </w:r>
    </w:p>
  </w:endnote>
  <w:endnote w:type="continuationSeparator" w:id="0">
    <w:p w14:paraId="6CC62416" w14:textId="77777777" w:rsidR="007724F3" w:rsidRDefault="007724F3" w:rsidP="005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3806" w14:textId="77777777" w:rsidR="007724F3" w:rsidRDefault="007724F3" w:rsidP="005329A1">
      <w:pPr>
        <w:spacing w:after="0" w:line="240" w:lineRule="auto"/>
      </w:pPr>
      <w:r>
        <w:separator/>
      </w:r>
    </w:p>
  </w:footnote>
  <w:footnote w:type="continuationSeparator" w:id="0">
    <w:p w14:paraId="51CD6887" w14:textId="77777777" w:rsidR="007724F3" w:rsidRDefault="007724F3" w:rsidP="005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BF5" w14:textId="7B2EC3CF" w:rsidR="005329A1" w:rsidRDefault="005329A1">
    <w:pPr>
      <w:pStyle w:val="Zhlav"/>
    </w:pPr>
    <w:r w:rsidRPr="007E3D0E">
      <w:rPr>
        <w:noProof/>
      </w:rPr>
      <w:drawing>
        <wp:inline distT="0" distB="0" distL="0" distR="0" wp14:anchorId="4C1AC579" wp14:editId="3A1694BD">
          <wp:extent cx="1455420" cy="380822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415" cy="38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C825B" w14:textId="77777777" w:rsidR="005329A1" w:rsidRDefault="0053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6"/>
    <w:rsid w:val="00476DB2"/>
    <w:rsid w:val="004B0838"/>
    <w:rsid w:val="00504964"/>
    <w:rsid w:val="005329A1"/>
    <w:rsid w:val="006C6447"/>
    <w:rsid w:val="007641E6"/>
    <w:rsid w:val="007724F3"/>
    <w:rsid w:val="007C755B"/>
    <w:rsid w:val="007F4569"/>
    <w:rsid w:val="008B1C5C"/>
    <w:rsid w:val="00A966A5"/>
    <w:rsid w:val="00AB55B0"/>
    <w:rsid w:val="00AB7726"/>
    <w:rsid w:val="00C57B7A"/>
    <w:rsid w:val="00CB5F57"/>
    <w:rsid w:val="00D3010C"/>
    <w:rsid w:val="00D35405"/>
    <w:rsid w:val="00E20470"/>
    <w:rsid w:val="00E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AA2"/>
  <w15:chartTrackingRefBased/>
  <w15:docId w15:val="{EEDF79C0-FD19-4E54-86D6-12082D3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405"/>
  </w:style>
  <w:style w:type="paragraph" w:styleId="Nadpis1">
    <w:name w:val="heading 1"/>
    <w:basedOn w:val="Normln"/>
    <w:next w:val="Normln"/>
    <w:link w:val="Nadpis1Char"/>
    <w:uiPriority w:val="9"/>
    <w:qFormat/>
    <w:rsid w:val="00D35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32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9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9A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29A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9A1"/>
  </w:style>
  <w:style w:type="paragraph" w:styleId="Zpat">
    <w:name w:val="footer"/>
    <w:basedOn w:val="Normln"/>
    <w:link w:val="ZpatChar"/>
    <w:uiPriority w:val="99"/>
    <w:unhideWhenUsed/>
    <w:rsid w:val="0053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9A1"/>
  </w:style>
  <w:style w:type="paragraph" w:styleId="Revize">
    <w:name w:val="Revision"/>
    <w:hidden/>
    <w:uiPriority w:val="99"/>
    <w:semiHidden/>
    <w:rsid w:val="007C755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354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3540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35405"/>
    <w:rPr>
      <w:color w:val="605E5C"/>
      <w:shd w:val="clear" w:color="auto" w:fill="E1DFDD"/>
    </w:rPr>
  </w:style>
  <w:style w:type="paragraph" w:customStyle="1" w:styleId="li2">
    <w:name w:val="li2"/>
    <w:basedOn w:val="Normln"/>
    <w:rsid w:val="00E723E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s2">
    <w:name w:val="s2"/>
    <w:basedOn w:val="Standardnpsmoodstavce"/>
    <w:rsid w:val="00E7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top-system.cz/o-nas/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rina.braunerova@agr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vanmiddendor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971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 Middendorp</dc:creator>
  <cp:keywords/>
  <dc:description/>
  <cp:lastModifiedBy>Lucia van Middendorp</cp:lastModifiedBy>
  <cp:revision>5</cp:revision>
  <dcterms:created xsi:type="dcterms:W3CDTF">2023-05-25T12:25:00Z</dcterms:created>
  <dcterms:modified xsi:type="dcterms:W3CDTF">2024-02-08T07:18:00Z</dcterms:modified>
</cp:coreProperties>
</file>